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AA2" w:rsidRPr="003E5418" w:rsidRDefault="00A91961" w:rsidP="0041063F">
      <w:pPr>
        <w:pStyle w:val="a7"/>
        <w:ind w:firstLine="0"/>
        <w:jc w:val="center"/>
        <w:rPr>
          <w:sz w:val="24"/>
        </w:rPr>
      </w:pPr>
      <w:r w:rsidRPr="003E5418">
        <w:rPr>
          <w:noProof/>
          <w:sz w:val="24"/>
          <w:lang w:val="ru-RU" w:eastAsia="ru-RU"/>
        </w:rPr>
        <w:drawing>
          <wp:inline distT="0" distB="0" distL="0" distR="0">
            <wp:extent cx="476250" cy="581025"/>
            <wp:effectExtent l="0" t="0" r="0" b="9525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AA2" w:rsidRPr="003E5418" w:rsidRDefault="001C3AA2" w:rsidP="0041063F">
      <w:pPr>
        <w:pStyle w:val="a7"/>
        <w:ind w:firstLine="0"/>
        <w:jc w:val="center"/>
        <w:rPr>
          <w:b/>
          <w:sz w:val="48"/>
          <w:szCs w:val="48"/>
        </w:rPr>
      </w:pPr>
      <w:r w:rsidRPr="003E5418">
        <w:rPr>
          <w:sz w:val="48"/>
          <w:szCs w:val="48"/>
        </w:rPr>
        <w:t xml:space="preserve"> </w:t>
      </w:r>
      <w:r w:rsidRPr="003E5418">
        <w:rPr>
          <w:b/>
          <w:sz w:val="48"/>
          <w:szCs w:val="48"/>
        </w:rPr>
        <w:t xml:space="preserve">Собрание депутатов </w:t>
      </w:r>
    </w:p>
    <w:p w:rsidR="001C3AA2" w:rsidRDefault="001C3AA2" w:rsidP="0041063F">
      <w:pPr>
        <w:pStyle w:val="a7"/>
        <w:ind w:firstLine="0"/>
        <w:jc w:val="center"/>
        <w:rPr>
          <w:b/>
          <w:sz w:val="40"/>
          <w:szCs w:val="40"/>
          <w:lang w:val="ru-RU"/>
        </w:rPr>
      </w:pPr>
      <w:r w:rsidRPr="003E5418">
        <w:rPr>
          <w:b/>
          <w:sz w:val="40"/>
          <w:szCs w:val="40"/>
        </w:rPr>
        <w:t xml:space="preserve">Катав–Ивановского муниципального </w:t>
      </w:r>
      <w:r w:rsidR="00D62EF1">
        <w:rPr>
          <w:b/>
          <w:sz w:val="40"/>
          <w:szCs w:val="40"/>
          <w:lang w:val="ru-RU"/>
        </w:rPr>
        <w:t>округа</w:t>
      </w:r>
    </w:p>
    <w:p w:rsidR="00D62EF1" w:rsidRPr="00D62EF1" w:rsidRDefault="00D62EF1" w:rsidP="0041063F">
      <w:pPr>
        <w:pStyle w:val="a7"/>
        <w:ind w:firstLine="0"/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Челябинской области</w:t>
      </w:r>
    </w:p>
    <w:p w:rsidR="001C3AA2" w:rsidRPr="003E5418" w:rsidRDefault="001C3AA2" w:rsidP="0041063F">
      <w:pPr>
        <w:pStyle w:val="a7"/>
        <w:tabs>
          <w:tab w:val="center" w:pos="3969"/>
        </w:tabs>
        <w:ind w:firstLine="0"/>
        <w:jc w:val="center"/>
        <w:rPr>
          <w:b/>
          <w:sz w:val="44"/>
          <w:szCs w:val="44"/>
        </w:rPr>
      </w:pPr>
      <w:r w:rsidRPr="003E5418">
        <w:rPr>
          <w:b/>
          <w:sz w:val="44"/>
          <w:szCs w:val="44"/>
        </w:rPr>
        <w:t>РЕШЕНИЕ</w:t>
      </w:r>
    </w:p>
    <w:p w:rsidR="001C3AA2" w:rsidRPr="003E5418" w:rsidRDefault="00A91961" w:rsidP="0041063F">
      <w:pPr>
        <w:pStyle w:val="a7"/>
        <w:ind w:firstLine="567"/>
        <w:rPr>
          <w:sz w:val="24"/>
        </w:rPr>
      </w:pPr>
      <w:r w:rsidRPr="003E5418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44450</wp:posOffset>
                </wp:positionV>
                <wp:extent cx="6515100" cy="0"/>
                <wp:effectExtent l="24765" t="22225" r="22860" b="254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6ECD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3.5pt" to="48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DxLFwIAADQEAAAOAAAAZHJzL2Uyb0RvYy54bWysU02P2yAQvVfqf0DcE9v5ataKs6rspJe0&#10;jbTbH0AAx6gYEJA4UdX/3gHHUba9VFV9wAMz83gz81g9X1qJztw6oVWBs3GKEVdUM6GOBf72uh0t&#10;MXKeKEakVrzAV+7w8/r9u1Vncj7RjZaMWwQgyuWdKXDjvcmTxNGGt8SNteEKnLW2LfGwtceEWdIB&#10;eiuTSZoukk5bZqym3Dk4rXonXkf8uubUf61rxz2SBQZuPq42roewJusVyY+WmEbQGw3yDyxaIhRc&#10;eoeqiCfoZMUfUK2gVjtd+zHVbaLrWlAea4BqsvS3al4aYnisBZrjzL1N7v/B0i/nvUWCFXiCkSIt&#10;jGgnFEfT0JnOuBwCSrW3oTZ6US9mp+l3h5QuG6KOPDJ8vRpIy0JG8iYlbJwB/EP3WTOIISevY5su&#10;tW0DJDQAXeI0rvdp8ItHFA4X82yepTA0OvgSkg+Jxjr/iesWBaPAEjhHYHLeOR+IkHwICfcovRVS&#10;xmFLhboCT5c9dGugdHaQMdlpKVgIDCnOHg+ltOhMgnTiFysEz2OY1SfFInDDCdvcbE+E7G0gIlXA&#10;g7KA2s3qtfHjKX3aLDfL2Wg2WWxGs7SqRh+35Wy02GYf5tW0Kssq+xmoZbO8EYxxFdgNOs1mf6eD&#10;24vpFXZX6r0lyVv02DsgO/wj6TjXMMpeFAfNrns7zBukGYNvzyho/3EP9uNjX/8CAAD//wMAUEsD&#10;BBQABgAIAAAAIQB5oi0H2wAAAAcBAAAPAAAAZHJzL2Rvd25yZXYueG1sTI/BTsNADETvSPzDykjc&#10;2g0VUBqyqUqlClVwofABbuImUbPeKOu2yd9juMDJHo01fpMtB9+aM/WxCezgbpqAIS5C2XDl4Otz&#10;M3kCEwW5xDYwORgpwjK/vsowLcOFP+i8k8poCMcUHdQiXWptLGryGKehI1bvEHqPorKvbNnjRcN9&#10;a2dJ8mg9NqwfauxoXVNx3J28Azkmr28vuBlX/rCVajEWfrt+d+72Zlg9gxEa5O8YfvAVHXJl2ocT&#10;l9G0DiYP99pFHMx1qL+Yz3TZ/2qbZ/Y/f/4NAAD//wMAUEsBAi0AFAAGAAgAAAAhALaDOJL+AAAA&#10;4QEAABMAAAAAAAAAAAAAAAAAAAAAAFtDb250ZW50X1R5cGVzXS54bWxQSwECLQAUAAYACAAAACEA&#10;OP0h/9YAAACUAQAACwAAAAAAAAAAAAAAAAAvAQAAX3JlbHMvLnJlbHNQSwECLQAUAAYACAAAACEA&#10;ZuA8SxcCAAA0BAAADgAAAAAAAAAAAAAAAAAuAgAAZHJzL2Uyb0RvYy54bWxQSwECLQAUAAYACAAA&#10;ACEAeaItB9sAAAAHAQAADwAAAAAAAAAAAAAAAABxBAAAZHJzL2Rvd25yZXYueG1sUEsFBgAAAAAE&#10;AAQA8wAAAHkFAAAAAA==&#10;" strokeweight="3pt">
                <v:stroke linestyle="thinThin"/>
              </v:line>
            </w:pict>
          </mc:Fallback>
        </mc:AlternateContent>
      </w:r>
    </w:p>
    <w:p w:rsidR="004749B4" w:rsidRPr="003E5418" w:rsidRDefault="001C3AA2" w:rsidP="0041063F">
      <w:pPr>
        <w:pStyle w:val="a7"/>
        <w:ind w:firstLine="0"/>
        <w:jc w:val="left"/>
        <w:rPr>
          <w:szCs w:val="28"/>
          <w:lang w:val="ru-RU"/>
        </w:rPr>
      </w:pPr>
      <w:r w:rsidRPr="003E5418">
        <w:rPr>
          <w:szCs w:val="28"/>
        </w:rPr>
        <w:t>«</w:t>
      </w:r>
      <w:r w:rsidR="00D62EF1">
        <w:rPr>
          <w:szCs w:val="28"/>
          <w:lang w:val="ru-RU"/>
        </w:rPr>
        <w:t xml:space="preserve">    </w:t>
      </w:r>
      <w:r w:rsidRPr="003E5418">
        <w:rPr>
          <w:szCs w:val="28"/>
        </w:rPr>
        <w:t>» декабря  20</w:t>
      </w:r>
      <w:r w:rsidR="00FE4404" w:rsidRPr="003E5418">
        <w:rPr>
          <w:szCs w:val="28"/>
          <w:lang w:val="ru-RU"/>
        </w:rPr>
        <w:t>2</w:t>
      </w:r>
      <w:r w:rsidR="00D62EF1">
        <w:rPr>
          <w:szCs w:val="28"/>
          <w:lang w:val="ru-RU"/>
        </w:rPr>
        <w:t>5</w:t>
      </w:r>
      <w:r w:rsidRPr="003E5418">
        <w:rPr>
          <w:szCs w:val="28"/>
        </w:rPr>
        <w:t xml:space="preserve"> г.                                                                        </w:t>
      </w:r>
      <w:r w:rsidR="00375506" w:rsidRPr="003E5418">
        <w:rPr>
          <w:szCs w:val="28"/>
          <w:lang w:val="ru-RU"/>
        </w:rPr>
        <w:t xml:space="preserve">  </w:t>
      </w:r>
      <w:r w:rsidR="00A76711" w:rsidRPr="003E5418">
        <w:rPr>
          <w:szCs w:val="28"/>
          <w:lang w:val="ru-RU"/>
        </w:rPr>
        <w:t xml:space="preserve">   </w:t>
      </w:r>
      <w:r w:rsidR="00E42861">
        <w:rPr>
          <w:szCs w:val="28"/>
          <w:lang w:val="ru-RU"/>
        </w:rPr>
        <w:t xml:space="preserve">    </w:t>
      </w:r>
      <w:r w:rsidR="00375506" w:rsidRPr="003E5418">
        <w:rPr>
          <w:szCs w:val="28"/>
          <w:lang w:val="ru-RU"/>
        </w:rPr>
        <w:t xml:space="preserve"> </w:t>
      </w:r>
      <w:r w:rsidR="00DB17E9" w:rsidRPr="003E5418">
        <w:rPr>
          <w:szCs w:val="28"/>
          <w:lang w:val="ru-RU"/>
        </w:rPr>
        <w:t>№</w:t>
      </w:r>
      <w:r w:rsidR="00270B41" w:rsidRPr="003E5418">
        <w:rPr>
          <w:szCs w:val="28"/>
          <w:lang w:val="ru-RU"/>
        </w:rPr>
        <w:t xml:space="preserve"> </w:t>
      </w:r>
      <w:r w:rsidR="00D36B07" w:rsidRPr="003E5418">
        <w:rPr>
          <w:szCs w:val="28"/>
          <w:lang w:val="ru-RU"/>
        </w:rPr>
        <w:t xml:space="preserve"> </w:t>
      </w:r>
      <w:r w:rsidR="00E42861">
        <w:rPr>
          <w:szCs w:val="28"/>
          <w:lang w:val="ru-RU"/>
        </w:rPr>
        <w:t xml:space="preserve"> </w:t>
      </w:r>
      <w:r w:rsidR="00D62EF1">
        <w:rPr>
          <w:szCs w:val="28"/>
          <w:lang w:val="ru-RU"/>
        </w:rPr>
        <w:t>ПРОЕКТ</w:t>
      </w:r>
    </w:p>
    <w:p w:rsidR="001C3AA2" w:rsidRPr="003E5418" w:rsidRDefault="001C3AA2" w:rsidP="0041063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27975" w:rsidRPr="003E5418" w:rsidRDefault="00927975" w:rsidP="007C2904">
      <w:pPr>
        <w:pStyle w:val="ConsPlusTitle"/>
        <w:widowControl/>
        <w:ind w:right="524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418">
        <w:rPr>
          <w:rFonts w:ascii="Times New Roman" w:hAnsi="Times New Roman" w:cs="Times New Roman"/>
          <w:b w:val="0"/>
          <w:sz w:val="28"/>
          <w:szCs w:val="28"/>
        </w:rPr>
        <w:t>О бюджете</w:t>
      </w:r>
      <w:r w:rsidR="00D62EF1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Pr="003E54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3139" w:rsidRPr="003E5418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D62EF1">
        <w:rPr>
          <w:rFonts w:ascii="Times New Roman" w:hAnsi="Times New Roman" w:cs="Times New Roman"/>
          <w:b w:val="0"/>
          <w:sz w:val="28"/>
          <w:szCs w:val="28"/>
        </w:rPr>
        <w:t>6</w:t>
      </w:r>
      <w:r w:rsidR="00B03139" w:rsidRPr="003E5418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D62EF1">
        <w:rPr>
          <w:rFonts w:ascii="Times New Roman" w:hAnsi="Times New Roman" w:cs="Times New Roman"/>
          <w:b w:val="0"/>
          <w:sz w:val="28"/>
          <w:szCs w:val="28"/>
        </w:rPr>
        <w:t>7</w:t>
      </w:r>
      <w:r w:rsidR="00B03139" w:rsidRPr="003E5418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D62EF1">
        <w:rPr>
          <w:rFonts w:ascii="Times New Roman" w:hAnsi="Times New Roman" w:cs="Times New Roman"/>
          <w:b w:val="0"/>
          <w:sz w:val="28"/>
          <w:szCs w:val="28"/>
        </w:rPr>
        <w:t>8</w:t>
      </w:r>
      <w:r w:rsidR="00B03139" w:rsidRPr="003E5418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E71CBE" w:rsidRPr="00E42861" w:rsidRDefault="00E71CBE" w:rsidP="0041063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1CBE" w:rsidRPr="003E5418" w:rsidRDefault="00E71CBE" w:rsidP="0041063F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2861">
        <w:rPr>
          <w:rFonts w:ascii="Times New Roman" w:hAnsi="Times New Roman" w:cs="Times New Roman"/>
          <w:b w:val="0"/>
          <w:sz w:val="28"/>
          <w:szCs w:val="28"/>
        </w:rPr>
        <w:t>В соответствии с Бюджетным кодексом Российской Федерации,</w:t>
      </w:r>
      <w:r w:rsidR="007151FA" w:rsidRPr="00E428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2861" w:rsidRPr="00E42861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hyperlink r:id="rId9" w:history="1">
        <w:r w:rsidR="00E42861" w:rsidRPr="00E42861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E428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2861" w:rsidRPr="00E42861">
        <w:rPr>
          <w:rFonts w:ascii="Times New Roman" w:hAnsi="Times New Roman" w:cs="Times New Roman"/>
          <w:b w:val="0"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="007151FA" w:rsidRPr="00E42861">
        <w:rPr>
          <w:rFonts w:ascii="Times New Roman" w:hAnsi="Times New Roman" w:cs="Times New Roman"/>
          <w:b w:val="0"/>
          <w:sz w:val="28"/>
          <w:szCs w:val="28"/>
        </w:rPr>
        <w:t>,</w:t>
      </w:r>
      <w:r w:rsidRPr="00E42861">
        <w:rPr>
          <w:rFonts w:ascii="Times New Roman" w:hAnsi="Times New Roman" w:cs="Times New Roman"/>
          <w:b w:val="0"/>
          <w:sz w:val="28"/>
          <w:szCs w:val="28"/>
        </w:rPr>
        <w:t xml:space="preserve"> Уставом Катав-Ивановского муниципального </w:t>
      </w:r>
      <w:r w:rsidR="00D62EF1" w:rsidRPr="00E42861">
        <w:rPr>
          <w:rFonts w:ascii="Times New Roman" w:hAnsi="Times New Roman" w:cs="Times New Roman"/>
          <w:b w:val="0"/>
          <w:sz w:val="28"/>
          <w:szCs w:val="28"/>
        </w:rPr>
        <w:t>округа Челябинской области</w:t>
      </w:r>
      <w:r w:rsidRPr="00E42861">
        <w:rPr>
          <w:rFonts w:ascii="Times New Roman" w:hAnsi="Times New Roman" w:cs="Times New Roman"/>
          <w:b w:val="0"/>
          <w:sz w:val="28"/>
          <w:szCs w:val="28"/>
        </w:rPr>
        <w:t>,</w:t>
      </w:r>
      <w:r w:rsidR="007151FA" w:rsidRPr="00E42861">
        <w:rPr>
          <w:rFonts w:ascii="Times New Roman" w:hAnsi="Times New Roman" w:cs="Times New Roman"/>
          <w:b w:val="0"/>
          <w:sz w:val="28"/>
          <w:szCs w:val="28"/>
        </w:rPr>
        <w:t xml:space="preserve"> Положением о бюджетном</w:t>
      </w:r>
      <w:r w:rsidR="007151FA" w:rsidRPr="003E5418">
        <w:rPr>
          <w:rFonts w:ascii="Times New Roman" w:hAnsi="Times New Roman" w:cs="Times New Roman"/>
          <w:b w:val="0"/>
          <w:sz w:val="28"/>
          <w:szCs w:val="28"/>
        </w:rPr>
        <w:t xml:space="preserve"> процессе Катав-Ивановско</w:t>
      </w:r>
      <w:r w:rsidR="00D62EF1">
        <w:rPr>
          <w:rFonts w:ascii="Times New Roman" w:hAnsi="Times New Roman" w:cs="Times New Roman"/>
          <w:b w:val="0"/>
          <w:sz w:val="28"/>
          <w:szCs w:val="28"/>
        </w:rPr>
        <w:t>го</w:t>
      </w:r>
      <w:r w:rsidR="007151FA" w:rsidRPr="003E5418">
        <w:rPr>
          <w:rFonts w:ascii="Times New Roman" w:hAnsi="Times New Roman" w:cs="Times New Roman"/>
          <w:b w:val="0"/>
          <w:sz w:val="28"/>
          <w:szCs w:val="28"/>
        </w:rPr>
        <w:t xml:space="preserve"> мун</w:t>
      </w:r>
      <w:r w:rsidR="00AF26E1" w:rsidRPr="003E5418">
        <w:rPr>
          <w:rFonts w:ascii="Times New Roman" w:hAnsi="Times New Roman" w:cs="Times New Roman"/>
          <w:b w:val="0"/>
          <w:sz w:val="28"/>
          <w:szCs w:val="28"/>
        </w:rPr>
        <w:t>и</w:t>
      </w:r>
      <w:r w:rsidR="007151FA" w:rsidRPr="003E5418">
        <w:rPr>
          <w:rFonts w:ascii="Times New Roman" w:hAnsi="Times New Roman" w:cs="Times New Roman"/>
          <w:b w:val="0"/>
          <w:sz w:val="28"/>
          <w:szCs w:val="28"/>
        </w:rPr>
        <w:t>ципальн</w:t>
      </w:r>
      <w:r w:rsidR="00AF26E1" w:rsidRPr="003E5418">
        <w:rPr>
          <w:rFonts w:ascii="Times New Roman" w:hAnsi="Times New Roman" w:cs="Times New Roman"/>
          <w:b w:val="0"/>
          <w:sz w:val="28"/>
          <w:szCs w:val="28"/>
        </w:rPr>
        <w:t>о</w:t>
      </w:r>
      <w:r w:rsidR="00D62EF1">
        <w:rPr>
          <w:rFonts w:ascii="Times New Roman" w:hAnsi="Times New Roman" w:cs="Times New Roman"/>
          <w:b w:val="0"/>
          <w:sz w:val="28"/>
          <w:szCs w:val="28"/>
        </w:rPr>
        <w:t>го округа Челябинской области</w:t>
      </w:r>
      <w:r w:rsidR="007151FA" w:rsidRPr="003E541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3E5418">
        <w:rPr>
          <w:rFonts w:ascii="Times New Roman" w:hAnsi="Times New Roman" w:cs="Times New Roman"/>
          <w:b w:val="0"/>
          <w:sz w:val="28"/>
          <w:szCs w:val="28"/>
        </w:rPr>
        <w:t xml:space="preserve">Собрание депутатов Катав-Ивановского муниципального </w:t>
      </w:r>
      <w:r w:rsidR="00D62EF1">
        <w:rPr>
          <w:rFonts w:ascii="Times New Roman" w:hAnsi="Times New Roman" w:cs="Times New Roman"/>
          <w:b w:val="0"/>
          <w:sz w:val="28"/>
          <w:szCs w:val="28"/>
        </w:rPr>
        <w:t>округа Челябинской области</w:t>
      </w:r>
      <w:r w:rsidR="00207E98">
        <w:rPr>
          <w:rFonts w:ascii="Times New Roman" w:hAnsi="Times New Roman" w:cs="Times New Roman"/>
          <w:b w:val="0"/>
          <w:sz w:val="28"/>
          <w:szCs w:val="28"/>
        </w:rPr>
        <w:t xml:space="preserve"> (далее</w:t>
      </w:r>
      <w:r w:rsidR="00E428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07E98">
        <w:rPr>
          <w:rFonts w:ascii="Times New Roman" w:hAnsi="Times New Roman" w:cs="Times New Roman"/>
          <w:b w:val="0"/>
          <w:sz w:val="28"/>
          <w:szCs w:val="28"/>
        </w:rPr>
        <w:t>-</w:t>
      </w:r>
      <w:r w:rsidR="00E428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07E98">
        <w:rPr>
          <w:rFonts w:ascii="Times New Roman" w:hAnsi="Times New Roman" w:cs="Times New Roman"/>
          <w:b w:val="0"/>
          <w:sz w:val="28"/>
          <w:szCs w:val="28"/>
        </w:rPr>
        <w:t>Собрание депутатов округа)</w:t>
      </w:r>
    </w:p>
    <w:p w:rsidR="00351355" w:rsidRPr="003E5418" w:rsidRDefault="00351355" w:rsidP="0041063F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71CBE" w:rsidRPr="003E5418" w:rsidRDefault="00E71CBE" w:rsidP="0041063F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418">
        <w:rPr>
          <w:rFonts w:ascii="Times New Roman" w:hAnsi="Times New Roman" w:cs="Times New Roman"/>
          <w:b w:val="0"/>
          <w:sz w:val="28"/>
          <w:szCs w:val="28"/>
        </w:rPr>
        <w:t>РЕШАЕТ:</w:t>
      </w:r>
    </w:p>
    <w:p w:rsidR="005B424C" w:rsidRPr="003E5418" w:rsidRDefault="005B424C" w:rsidP="0041063F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955A2" w:rsidRPr="003E5418" w:rsidRDefault="005B424C" w:rsidP="0087321A">
      <w:pPr>
        <w:pStyle w:val="1"/>
        <w:keepNext w:val="0"/>
        <w:widowControl w:val="0"/>
        <w:tabs>
          <w:tab w:val="left" w:pos="1560"/>
        </w:tabs>
        <w:ind w:left="1985" w:hanging="1418"/>
        <w:jc w:val="both"/>
        <w:rPr>
          <w:b/>
          <w:szCs w:val="28"/>
        </w:rPr>
      </w:pPr>
      <w:r w:rsidRPr="003E5418">
        <w:rPr>
          <w:b/>
          <w:szCs w:val="28"/>
        </w:rPr>
        <w:t xml:space="preserve">Статья 1. </w:t>
      </w:r>
      <w:r w:rsidR="004F308B" w:rsidRPr="003E5418">
        <w:rPr>
          <w:b/>
          <w:szCs w:val="28"/>
        </w:rPr>
        <w:t xml:space="preserve"> </w:t>
      </w:r>
      <w:r w:rsidRPr="003E5418">
        <w:rPr>
          <w:b/>
          <w:szCs w:val="28"/>
        </w:rPr>
        <w:t>Основные характеристики бюджета</w:t>
      </w:r>
      <w:r w:rsidR="00D62EF1">
        <w:rPr>
          <w:b/>
          <w:szCs w:val="28"/>
        </w:rPr>
        <w:t xml:space="preserve"> округа</w:t>
      </w:r>
      <w:r w:rsidRPr="003E5418">
        <w:rPr>
          <w:b/>
          <w:szCs w:val="28"/>
        </w:rPr>
        <w:t xml:space="preserve"> </w:t>
      </w:r>
      <w:r w:rsidR="00B03139" w:rsidRPr="003E5418">
        <w:rPr>
          <w:b/>
          <w:szCs w:val="28"/>
        </w:rPr>
        <w:t>на 202</w:t>
      </w:r>
      <w:r w:rsidR="00C67100">
        <w:rPr>
          <w:b/>
          <w:szCs w:val="28"/>
        </w:rPr>
        <w:t>6</w:t>
      </w:r>
      <w:r w:rsidR="00B03139" w:rsidRPr="003E5418">
        <w:rPr>
          <w:b/>
          <w:szCs w:val="28"/>
        </w:rPr>
        <w:t xml:space="preserve"> год и на плановый период 202</w:t>
      </w:r>
      <w:r w:rsidR="00D62EF1">
        <w:rPr>
          <w:b/>
          <w:szCs w:val="28"/>
        </w:rPr>
        <w:t>7</w:t>
      </w:r>
      <w:r w:rsidR="00B03139" w:rsidRPr="003E5418">
        <w:rPr>
          <w:b/>
          <w:szCs w:val="28"/>
        </w:rPr>
        <w:t xml:space="preserve"> и 202</w:t>
      </w:r>
      <w:r w:rsidR="00C67100">
        <w:rPr>
          <w:b/>
          <w:szCs w:val="28"/>
        </w:rPr>
        <w:t>8</w:t>
      </w:r>
      <w:r w:rsidR="00B03139" w:rsidRPr="003E5418">
        <w:rPr>
          <w:b/>
          <w:szCs w:val="28"/>
        </w:rPr>
        <w:t xml:space="preserve"> годов</w:t>
      </w:r>
    </w:p>
    <w:p w:rsidR="005B424C" w:rsidRPr="003E5418" w:rsidRDefault="005B424C" w:rsidP="0041063F">
      <w:pPr>
        <w:ind w:firstLine="567"/>
        <w:rPr>
          <w:sz w:val="24"/>
        </w:rPr>
      </w:pPr>
    </w:p>
    <w:p w:rsidR="00D955A2" w:rsidRPr="002E0E49" w:rsidRDefault="00D955A2" w:rsidP="00466E5F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E0E49">
        <w:rPr>
          <w:sz w:val="28"/>
          <w:szCs w:val="28"/>
        </w:rPr>
        <w:t xml:space="preserve">Утвердить основные характеристики </w:t>
      </w:r>
      <w:r w:rsidR="00C67100">
        <w:rPr>
          <w:sz w:val="28"/>
          <w:szCs w:val="28"/>
        </w:rPr>
        <w:t xml:space="preserve">бюджета округа </w:t>
      </w:r>
      <w:r w:rsidRPr="002E0E49">
        <w:rPr>
          <w:sz w:val="28"/>
          <w:szCs w:val="28"/>
        </w:rPr>
        <w:t xml:space="preserve">на </w:t>
      </w:r>
      <w:r w:rsidR="001123F3" w:rsidRPr="002E0E49">
        <w:rPr>
          <w:sz w:val="28"/>
          <w:szCs w:val="28"/>
        </w:rPr>
        <w:t>20</w:t>
      </w:r>
      <w:r w:rsidR="004749B4" w:rsidRPr="002E0E49">
        <w:rPr>
          <w:sz w:val="28"/>
          <w:szCs w:val="28"/>
        </w:rPr>
        <w:t>2</w:t>
      </w:r>
      <w:r w:rsidR="00C67100">
        <w:rPr>
          <w:sz w:val="28"/>
          <w:szCs w:val="28"/>
        </w:rPr>
        <w:t>6</w:t>
      </w:r>
      <w:r w:rsidR="001123F3" w:rsidRPr="002E0E49">
        <w:rPr>
          <w:sz w:val="28"/>
          <w:szCs w:val="28"/>
        </w:rPr>
        <w:t xml:space="preserve"> год</w:t>
      </w:r>
      <w:r w:rsidRPr="002E0E49">
        <w:rPr>
          <w:sz w:val="28"/>
          <w:szCs w:val="28"/>
        </w:rPr>
        <w:t>:</w:t>
      </w:r>
    </w:p>
    <w:p w:rsidR="0093217E" w:rsidRPr="002E0E49" w:rsidRDefault="000771F0" w:rsidP="00466E5F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Cs w:val="28"/>
        </w:rPr>
      </w:pPr>
      <w:r w:rsidRPr="002E0E49">
        <w:rPr>
          <w:szCs w:val="28"/>
        </w:rPr>
        <w:t>п</w:t>
      </w:r>
      <w:r w:rsidR="0093217E" w:rsidRPr="002E0E49">
        <w:rPr>
          <w:szCs w:val="28"/>
        </w:rPr>
        <w:t xml:space="preserve">рогнозируемый общий объем доходов </w:t>
      </w:r>
      <w:r w:rsidR="00C67100">
        <w:rPr>
          <w:szCs w:val="28"/>
        </w:rPr>
        <w:t xml:space="preserve">бюджета округа </w:t>
      </w:r>
      <w:r w:rsidR="0093217E" w:rsidRPr="002E0E49">
        <w:rPr>
          <w:szCs w:val="28"/>
        </w:rPr>
        <w:t>в сумме</w:t>
      </w:r>
      <w:r w:rsidR="007E266F" w:rsidRPr="002E0E49">
        <w:rPr>
          <w:szCs w:val="28"/>
        </w:rPr>
        <w:t xml:space="preserve"> </w:t>
      </w:r>
      <w:r w:rsidR="00E42861">
        <w:rPr>
          <w:szCs w:val="28"/>
        </w:rPr>
        <w:t>2 0</w:t>
      </w:r>
      <w:r w:rsidR="002179C7">
        <w:rPr>
          <w:szCs w:val="28"/>
        </w:rPr>
        <w:t>19 862 641,74</w:t>
      </w:r>
      <w:r w:rsidR="00E42861">
        <w:rPr>
          <w:szCs w:val="28"/>
        </w:rPr>
        <w:t xml:space="preserve"> рубл</w:t>
      </w:r>
      <w:r w:rsidR="002179C7">
        <w:rPr>
          <w:szCs w:val="28"/>
        </w:rPr>
        <w:t>ь</w:t>
      </w:r>
      <w:r w:rsidR="0093217E" w:rsidRPr="002E0E49">
        <w:rPr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D172F9" w:rsidRPr="002E0E49">
        <w:rPr>
          <w:szCs w:val="28"/>
        </w:rPr>
        <w:t xml:space="preserve"> </w:t>
      </w:r>
      <w:r w:rsidR="00E42861">
        <w:rPr>
          <w:szCs w:val="28"/>
        </w:rPr>
        <w:t>1 330 251 878,74 рублей</w:t>
      </w:r>
      <w:r w:rsidR="0093217E" w:rsidRPr="002E0E49">
        <w:rPr>
          <w:szCs w:val="28"/>
        </w:rPr>
        <w:t>;</w:t>
      </w:r>
    </w:p>
    <w:p w:rsidR="0093217E" w:rsidRPr="002E0E49" w:rsidRDefault="000771F0" w:rsidP="00466E5F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Cs w:val="28"/>
        </w:rPr>
      </w:pPr>
      <w:r w:rsidRPr="002E0E49">
        <w:rPr>
          <w:szCs w:val="28"/>
        </w:rPr>
        <w:t>о</w:t>
      </w:r>
      <w:r w:rsidR="0093217E" w:rsidRPr="002E0E49">
        <w:rPr>
          <w:szCs w:val="28"/>
        </w:rPr>
        <w:t xml:space="preserve">бщий объем расходов </w:t>
      </w:r>
      <w:r w:rsidR="00C67100">
        <w:rPr>
          <w:szCs w:val="28"/>
        </w:rPr>
        <w:t>бюджета округа</w:t>
      </w:r>
      <w:r w:rsidR="009618FA">
        <w:rPr>
          <w:szCs w:val="28"/>
        </w:rPr>
        <w:t xml:space="preserve"> </w:t>
      </w:r>
      <w:r w:rsidR="0093217E" w:rsidRPr="002E0E49">
        <w:rPr>
          <w:szCs w:val="28"/>
        </w:rPr>
        <w:t>в сумме</w:t>
      </w:r>
      <w:r w:rsidR="00F0300B" w:rsidRPr="002E0E49">
        <w:rPr>
          <w:szCs w:val="28"/>
        </w:rPr>
        <w:t xml:space="preserve"> </w:t>
      </w:r>
      <w:r w:rsidR="002179C7">
        <w:rPr>
          <w:szCs w:val="28"/>
        </w:rPr>
        <w:t>2 019 862 641,74 рубль</w:t>
      </w:r>
      <w:r w:rsidR="0093217E" w:rsidRPr="002E0E49">
        <w:rPr>
          <w:szCs w:val="28"/>
        </w:rPr>
        <w:t>;</w:t>
      </w:r>
    </w:p>
    <w:p w:rsidR="0093217E" w:rsidRPr="002E0E49" w:rsidRDefault="000771F0" w:rsidP="00466E5F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Cs w:val="28"/>
        </w:rPr>
      </w:pPr>
      <w:r w:rsidRPr="002E0E49">
        <w:rPr>
          <w:szCs w:val="28"/>
        </w:rPr>
        <w:t>о</w:t>
      </w:r>
      <w:r w:rsidR="0093217E" w:rsidRPr="002E0E49">
        <w:rPr>
          <w:szCs w:val="28"/>
        </w:rPr>
        <w:t xml:space="preserve">бъем дефицита </w:t>
      </w:r>
      <w:r w:rsidR="00C67100">
        <w:rPr>
          <w:szCs w:val="28"/>
        </w:rPr>
        <w:t>бюджета округа</w:t>
      </w:r>
      <w:r w:rsidR="009618FA">
        <w:rPr>
          <w:szCs w:val="28"/>
        </w:rPr>
        <w:t xml:space="preserve"> </w:t>
      </w:r>
      <w:r w:rsidR="0093217E" w:rsidRPr="002E0E49">
        <w:rPr>
          <w:szCs w:val="28"/>
        </w:rPr>
        <w:t xml:space="preserve">в сумме </w:t>
      </w:r>
      <w:r w:rsidR="00D87E2B" w:rsidRPr="002E0E49">
        <w:rPr>
          <w:szCs w:val="28"/>
        </w:rPr>
        <w:t>0,0</w:t>
      </w:r>
      <w:r w:rsidR="006B365A" w:rsidRPr="002E0E49">
        <w:rPr>
          <w:szCs w:val="28"/>
        </w:rPr>
        <w:t>0</w:t>
      </w:r>
      <w:r w:rsidR="00D87E2B" w:rsidRPr="002E0E49">
        <w:rPr>
          <w:szCs w:val="28"/>
        </w:rPr>
        <w:t xml:space="preserve"> </w:t>
      </w:r>
      <w:r w:rsidR="00C5382E" w:rsidRPr="002E0E49">
        <w:rPr>
          <w:szCs w:val="28"/>
        </w:rPr>
        <w:t>рублей.</w:t>
      </w:r>
    </w:p>
    <w:p w:rsidR="00466E5F" w:rsidRPr="002E0E49" w:rsidRDefault="00466E5F" w:rsidP="00466E5F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Cs w:val="28"/>
        </w:rPr>
      </w:pPr>
      <w:r w:rsidRPr="002E0E49">
        <w:rPr>
          <w:szCs w:val="28"/>
        </w:rPr>
        <w:t xml:space="preserve">Утвердить основные характеристики </w:t>
      </w:r>
      <w:r w:rsidR="00C67100">
        <w:rPr>
          <w:szCs w:val="28"/>
        </w:rPr>
        <w:t>бюджета округа</w:t>
      </w:r>
      <w:r w:rsidR="009618FA">
        <w:rPr>
          <w:szCs w:val="28"/>
        </w:rPr>
        <w:t xml:space="preserve"> </w:t>
      </w:r>
      <w:r w:rsidRPr="002E0E49">
        <w:rPr>
          <w:szCs w:val="28"/>
        </w:rPr>
        <w:t>на плановый период 20</w:t>
      </w:r>
      <w:r w:rsidR="00D172F9" w:rsidRPr="002E0E49">
        <w:rPr>
          <w:szCs w:val="28"/>
        </w:rPr>
        <w:t>2</w:t>
      </w:r>
      <w:r w:rsidR="009618FA">
        <w:rPr>
          <w:szCs w:val="28"/>
        </w:rPr>
        <w:t>7</w:t>
      </w:r>
      <w:r w:rsidRPr="002E0E49">
        <w:rPr>
          <w:szCs w:val="28"/>
        </w:rPr>
        <w:t xml:space="preserve"> и 20</w:t>
      </w:r>
      <w:r w:rsidR="005F7485" w:rsidRPr="002E0E49">
        <w:rPr>
          <w:szCs w:val="28"/>
        </w:rPr>
        <w:t>2</w:t>
      </w:r>
      <w:r w:rsidR="009618FA">
        <w:rPr>
          <w:szCs w:val="28"/>
        </w:rPr>
        <w:t>8</w:t>
      </w:r>
      <w:r w:rsidRPr="002E0E49">
        <w:rPr>
          <w:szCs w:val="28"/>
        </w:rPr>
        <w:t xml:space="preserve"> годов:</w:t>
      </w:r>
    </w:p>
    <w:p w:rsidR="00466E5F" w:rsidRPr="002E0E49" w:rsidRDefault="00466E5F" w:rsidP="00466E5F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Cs w:val="28"/>
        </w:rPr>
      </w:pPr>
      <w:r w:rsidRPr="002E0E49">
        <w:rPr>
          <w:szCs w:val="28"/>
        </w:rPr>
        <w:t xml:space="preserve">прогнозируемый общий объем доходов </w:t>
      </w:r>
      <w:r w:rsidR="00C67100">
        <w:rPr>
          <w:szCs w:val="28"/>
        </w:rPr>
        <w:t>бюджета округа</w:t>
      </w:r>
      <w:r w:rsidR="009618FA">
        <w:rPr>
          <w:szCs w:val="28"/>
        </w:rPr>
        <w:t xml:space="preserve"> </w:t>
      </w:r>
      <w:r w:rsidR="00491F26" w:rsidRPr="002E0E49">
        <w:rPr>
          <w:szCs w:val="28"/>
        </w:rPr>
        <w:t>на 20</w:t>
      </w:r>
      <w:r w:rsidR="00AB7917" w:rsidRPr="002E0E49">
        <w:rPr>
          <w:szCs w:val="28"/>
        </w:rPr>
        <w:t>2</w:t>
      </w:r>
      <w:r w:rsidR="009618FA">
        <w:rPr>
          <w:szCs w:val="28"/>
        </w:rPr>
        <w:t>7</w:t>
      </w:r>
      <w:r w:rsidR="00491F26" w:rsidRPr="002E0E49">
        <w:rPr>
          <w:szCs w:val="28"/>
        </w:rPr>
        <w:t xml:space="preserve"> год </w:t>
      </w:r>
      <w:r w:rsidRPr="002E0E49">
        <w:rPr>
          <w:szCs w:val="28"/>
        </w:rPr>
        <w:t xml:space="preserve">в сумме </w:t>
      </w:r>
      <w:r w:rsidR="008F14FA" w:rsidRPr="008F14FA">
        <w:rPr>
          <w:szCs w:val="28"/>
        </w:rPr>
        <w:t>2 343</w:t>
      </w:r>
      <w:r w:rsidR="002179C7">
        <w:rPr>
          <w:szCs w:val="28"/>
        </w:rPr>
        <w:t> 365 975,10</w:t>
      </w:r>
      <w:r w:rsidRPr="008F14FA">
        <w:rPr>
          <w:szCs w:val="28"/>
        </w:rPr>
        <w:t xml:space="preserve"> рубл</w:t>
      </w:r>
      <w:r w:rsidR="002179C7">
        <w:rPr>
          <w:szCs w:val="28"/>
        </w:rPr>
        <w:t>ей</w:t>
      </w:r>
      <w:r w:rsidRPr="002E0E49">
        <w:rPr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8B5A13" w:rsidRPr="002E0E49">
        <w:rPr>
          <w:szCs w:val="28"/>
        </w:rPr>
        <w:t xml:space="preserve"> </w:t>
      </w:r>
      <w:r w:rsidR="002B1A4D">
        <w:rPr>
          <w:szCs w:val="28"/>
        </w:rPr>
        <w:t>1 583 405 193,10 рубля</w:t>
      </w:r>
      <w:r w:rsidR="00A229F7" w:rsidRPr="002E0E49">
        <w:rPr>
          <w:szCs w:val="28"/>
        </w:rPr>
        <w:t>,</w:t>
      </w:r>
      <w:r w:rsidR="00491F26" w:rsidRPr="002E0E49">
        <w:rPr>
          <w:szCs w:val="28"/>
        </w:rPr>
        <w:t xml:space="preserve"> и на 20</w:t>
      </w:r>
      <w:r w:rsidR="005F7485" w:rsidRPr="002E0E49">
        <w:rPr>
          <w:szCs w:val="28"/>
        </w:rPr>
        <w:t>2</w:t>
      </w:r>
      <w:r w:rsidR="009618FA">
        <w:rPr>
          <w:szCs w:val="28"/>
        </w:rPr>
        <w:t>8</w:t>
      </w:r>
      <w:r w:rsidR="00491F26" w:rsidRPr="002E0E49">
        <w:rPr>
          <w:szCs w:val="28"/>
        </w:rPr>
        <w:t xml:space="preserve"> год в сумме</w:t>
      </w:r>
      <w:r w:rsidR="009322AC" w:rsidRPr="002E0E49">
        <w:rPr>
          <w:szCs w:val="28"/>
        </w:rPr>
        <w:t xml:space="preserve"> </w:t>
      </w:r>
      <w:r w:rsidR="002B1A4D" w:rsidRPr="002B1A4D">
        <w:rPr>
          <w:szCs w:val="28"/>
        </w:rPr>
        <w:t>1</w:t>
      </w:r>
      <w:r w:rsidR="002179C7">
        <w:rPr>
          <w:szCs w:val="28"/>
        </w:rPr>
        <w:t> 960 981 680,61 рублей</w:t>
      </w:r>
      <w:r w:rsidR="00491F26" w:rsidRPr="002E0E49">
        <w:rPr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9368A7" w:rsidRPr="002E0E49">
        <w:rPr>
          <w:szCs w:val="28"/>
        </w:rPr>
        <w:t xml:space="preserve"> </w:t>
      </w:r>
      <w:r w:rsidR="002B1A4D">
        <w:rPr>
          <w:szCs w:val="28"/>
        </w:rPr>
        <w:t xml:space="preserve">             </w:t>
      </w:r>
      <w:r w:rsidR="002B1A4D" w:rsidRPr="002B1A4D">
        <w:rPr>
          <w:szCs w:val="28"/>
        </w:rPr>
        <w:t>1 137 647 459,61</w:t>
      </w:r>
      <w:r w:rsidR="00491F26" w:rsidRPr="002B1A4D">
        <w:rPr>
          <w:szCs w:val="28"/>
        </w:rPr>
        <w:t xml:space="preserve"> рубл</w:t>
      </w:r>
      <w:r w:rsidR="002B1A4D" w:rsidRPr="002B1A4D">
        <w:rPr>
          <w:szCs w:val="28"/>
        </w:rPr>
        <w:t>ей</w:t>
      </w:r>
      <w:r w:rsidRPr="002E0E49">
        <w:rPr>
          <w:szCs w:val="28"/>
        </w:rPr>
        <w:t>;</w:t>
      </w:r>
    </w:p>
    <w:p w:rsidR="00466E5F" w:rsidRPr="002E0E49" w:rsidRDefault="00466E5F" w:rsidP="00466E5F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Cs w:val="28"/>
        </w:rPr>
      </w:pPr>
      <w:r w:rsidRPr="002E0E49">
        <w:rPr>
          <w:szCs w:val="28"/>
        </w:rPr>
        <w:t xml:space="preserve">общий объем расходов </w:t>
      </w:r>
      <w:r w:rsidR="00C67100">
        <w:rPr>
          <w:szCs w:val="28"/>
        </w:rPr>
        <w:t>бюджета округа</w:t>
      </w:r>
      <w:r w:rsidR="009618FA">
        <w:rPr>
          <w:szCs w:val="28"/>
        </w:rPr>
        <w:t xml:space="preserve"> </w:t>
      </w:r>
      <w:r w:rsidR="00A229F7" w:rsidRPr="002E0E49">
        <w:rPr>
          <w:szCs w:val="28"/>
        </w:rPr>
        <w:t>на 20</w:t>
      </w:r>
      <w:r w:rsidR="00AB7917" w:rsidRPr="002E0E49">
        <w:rPr>
          <w:szCs w:val="28"/>
        </w:rPr>
        <w:t>2</w:t>
      </w:r>
      <w:r w:rsidR="009618FA">
        <w:rPr>
          <w:szCs w:val="28"/>
        </w:rPr>
        <w:t>7</w:t>
      </w:r>
      <w:r w:rsidR="00A229F7" w:rsidRPr="002E0E49">
        <w:rPr>
          <w:szCs w:val="28"/>
        </w:rPr>
        <w:t xml:space="preserve"> год </w:t>
      </w:r>
      <w:r w:rsidRPr="002E0E49">
        <w:rPr>
          <w:szCs w:val="28"/>
        </w:rPr>
        <w:t xml:space="preserve">в сумме </w:t>
      </w:r>
      <w:r w:rsidR="002179C7" w:rsidRPr="008F14FA">
        <w:rPr>
          <w:szCs w:val="28"/>
        </w:rPr>
        <w:t>2 343</w:t>
      </w:r>
      <w:r w:rsidR="002179C7">
        <w:rPr>
          <w:szCs w:val="28"/>
        </w:rPr>
        <w:t> 365 975,10</w:t>
      </w:r>
      <w:r w:rsidR="002179C7" w:rsidRPr="008F14FA">
        <w:rPr>
          <w:szCs w:val="28"/>
        </w:rPr>
        <w:t xml:space="preserve"> рубл</w:t>
      </w:r>
      <w:r w:rsidR="002179C7">
        <w:rPr>
          <w:szCs w:val="28"/>
        </w:rPr>
        <w:t>ей</w:t>
      </w:r>
      <w:r w:rsidR="00A229F7" w:rsidRPr="002E0E49">
        <w:rPr>
          <w:szCs w:val="28"/>
        </w:rPr>
        <w:t>,</w:t>
      </w:r>
      <w:r w:rsidR="00CF272B" w:rsidRPr="002E0E49">
        <w:rPr>
          <w:szCs w:val="28"/>
        </w:rPr>
        <w:t xml:space="preserve"> в том числе условно утвержденные расходы в сумме</w:t>
      </w:r>
      <w:r w:rsidR="00BD7412" w:rsidRPr="002E0E49">
        <w:rPr>
          <w:szCs w:val="28"/>
        </w:rPr>
        <w:t xml:space="preserve"> </w:t>
      </w:r>
      <w:r w:rsidR="002179C7" w:rsidRPr="002179C7">
        <w:rPr>
          <w:szCs w:val="28"/>
        </w:rPr>
        <w:t>24 659 000</w:t>
      </w:r>
      <w:r w:rsidR="008B43DA" w:rsidRPr="002179C7">
        <w:rPr>
          <w:szCs w:val="28"/>
        </w:rPr>
        <w:t>,00</w:t>
      </w:r>
      <w:r w:rsidR="00E032D1" w:rsidRPr="002179C7">
        <w:rPr>
          <w:szCs w:val="28"/>
        </w:rPr>
        <w:t xml:space="preserve"> </w:t>
      </w:r>
      <w:r w:rsidR="00CF272B" w:rsidRPr="002179C7">
        <w:rPr>
          <w:szCs w:val="28"/>
        </w:rPr>
        <w:t>рублей</w:t>
      </w:r>
      <w:r w:rsidR="00A229F7" w:rsidRPr="002E0E49">
        <w:rPr>
          <w:szCs w:val="28"/>
        </w:rPr>
        <w:t xml:space="preserve"> и </w:t>
      </w:r>
      <w:r w:rsidR="00A229F7" w:rsidRPr="002E0E49">
        <w:rPr>
          <w:szCs w:val="28"/>
        </w:rPr>
        <w:lastRenderedPageBreak/>
        <w:t>на 20</w:t>
      </w:r>
      <w:r w:rsidR="005F7485" w:rsidRPr="002E0E49">
        <w:rPr>
          <w:szCs w:val="28"/>
        </w:rPr>
        <w:t>2</w:t>
      </w:r>
      <w:r w:rsidR="008268D2">
        <w:rPr>
          <w:szCs w:val="28"/>
        </w:rPr>
        <w:t>8</w:t>
      </w:r>
      <w:r w:rsidR="00A229F7" w:rsidRPr="002E0E49">
        <w:rPr>
          <w:szCs w:val="28"/>
        </w:rPr>
        <w:t xml:space="preserve"> год в сумме </w:t>
      </w:r>
      <w:r w:rsidR="00023D7E" w:rsidRPr="002B1A4D">
        <w:rPr>
          <w:szCs w:val="28"/>
        </w:rPr>
        <w:t>1</w:t>
      </w:r>
      <w:r w:rsidR="00023D7E">
        <w:rPr>
          <w:szCs w:val="28"/>
        </w:rPr>
        <w:t> 960 981 680,61 рублей</w:t>
      </w:r>
      <w:r w:rsidR="00CF272B" w:rsidRPr="002E0E49">
        <w:rPr>
          <w:szCs w:val="28"/>
        </w:rPr>
        <w:t xml:space="preserve">, в том числе условно утвержденные расходы в сумме </w:t>
      </w:r>
      <w:r w:rsidR="00023D7E">
        <w:rPr>
          <w:szCs w:val="28"/>
        </w:rPr>
        <w:t>52 281 600</w:t>
      </w:r>
      <w:r w:rsidR="007B0379" w:rsidRPr="00023D7E">
        <w:rPr>
          <w:szCs w:val="28"/>
        </w:rPr>
        <w:t>,00</w:t>
      </w:r>
      <w:r w:rsidR="00CF272B" w:rsidRPr="00023D7E">
        <w:rPr>
          <w:szCs w:val="28"/>
        </w:rPr>
        <w:t xml:space="preserve"> рублей</w:t>
      </w:r>
      <w:r w:rsidRPr="002E0E49">
        <w:rPr>
          <w:szCs w:val="28"/>
        </w:rPr>
        <w:t>;</w:t>
      </w:r>
    </w:p>
    <w:p w:rsidR="00466E5F" w:rsidRPr="002E0E49" w:rsidRDefault="00466E5F" w:rsidP="00466E5F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Cs w:val="28"/>
        </w:rPr>
      </w:pPr>
      <w:r w:rsidRPr="002E0E49">
        <w:rPr>
          <w:szCs w:val="28"/>
        </w:rPr>
        <w:t xml:space="preserve">объем дефицита </w:t>
      </w:r>
      <w:r w:rsidR="00C67100">
        <w:rPr>
          <w:szCs w:val="28"/>
        </w:rPr>
        <w:t>бюджета округа</w:t>
      </w:r>
      <w:r w:rsidR="00D04600">
        <w:rPr>
          <w:szCs w:val="28"/>
        </w:rPr>
        <w:t xml:space="preserve"> </w:t>
      </w:r>
      <w:r w:rsidR="00FA1FAF" w:rsidRPr="002E0E49">
        <w:rPr>
          <w:szCs w:val="28"/>
        </w:rPr>
        <w:t>на 20</w:t>
      </w:r>
      <w:r w:rsidR="00AB7917" w:rsidRPr="002E0E49">
        <w:rPr>
          <w:szCs w:val="28"/>
        </w:rPr>
        <w:t>2</w:t>
      </w:r>
      <w:r w:rsidR="00D04600">
        <w:rPr>
          <w:szCs w:val="28"/>
        </w:rPr>
        <w:t>7</w:t>
      </w:r>
      <w:r w:rsidR="00FA1FAF" w:rsidRPr="002E0E49">
        <w:rPr>
          <w:szCs w:val="28"/>
        </w:rPr>
        <w:t xml:space="preserve"> год </w:t>
      </w:r>
      <w:r w:rsidRPr="002E0E49">
        <w:rPr>
          <w:szCs w:val="28"/>
        </w:rPr>
        <w:t xml:space="preserve">в сумме </w:t>
      </w:r>
      <w:r w:rsidR="00D87E2B" w:rsidRPr="002E0E49">
        <w:rPr>
          <w:szCs w:val="28"/>
        </w:rPr>
        <w:t>0,0</w:t>
      </w:r>
      <w:r w:rsidR="003E745F" w:rsidRPr="002E0E49">
        <w:rPr>
          <w:szCs w:val="28"/>
        </w:rPr>
        <w:t>0</w:t>
      </w:r>
      <w:r w:rsidR="00FA1FAF" w:rsidRPr="002E0E49">
        <w:rPr>
          <w:szCs w:val="28"/>
        </w:rPr>
        <w:t xml:space="preserve"> </w:t>
      </w:r>
      <w:r w:rsidRPr="002E0E49">
        <w:rPr>
          <w:szCs w:val="28"/>
        </w:rPr>
        <w:t>рублей</w:t>
      </w:r>
      <w:r w:rsidR="00FA1FAF" w:rsidRPr="002E0E49">
        <w:rPr>
          <w:szCs w:val="28"/>
        </w:rPr>
        <w:t xml:space="preserve"> и на 20</w:t>
      </w:r>
      <w:r w:rsidR="005F7485" w:rsidRPr="002E0E49">
        <w:rPr>
          <w:szCs w:val="28"/>
        </w:rPr>
        <w:t>2</w:t>
      </w:r>
      <w:r w:rsidR="00D04600">
        <w:rPr>
          <w:szCs w:val="28"/>
        </w:rPr>
        <w:t>8</w:t>
      </w:r>
      <w:r w:rsidR="00FA1FAF" w:rsidRPr="002E0E49">
        <w:rPr>
          <w:szCs w:val="28"/>
        </w:rPr>
        <w:t xml:space="preserve"> год в сумме </w:t>
      </w:r>
      <w:r w:rsidR="00D87E2B" w:rsidRPr="002E0E49">
        <w:rPr>
          <w:szCs w:val="28"/>
        </w:rPr>
        <w:t>0,0</w:t>
      </w:r>
      <w:r w:rsidR="003E745F" w:rsidRPr="002E0E49">
        <w:rPr>
          <w:szCs w:val="28"/>
        </w:rPr>
        <w:t>0</w:t>
      </w:r>
      <w:r w:rsidR="00FA1FAF" w:rsidRPr="002E0E49">
        <w:rPr>
          <w:szCs w:val="28"/>
        </w:rPr>
        <w:t xml:space="preserve"> рублей.</w:t>
      </w:r>
    </w:p>
    <w:p w:rsidR="00680F27" w:rsidRPr="002E0E49" w:rsidRDefault="00680F27" w:rsidP="00680F27">
      <w:pPr>
        <w:tabs>
          <w:tab w:val="left" w:pos="993"/>
        </w:tabs>
        <w:autoSpaceDE w:val="0"/>
        <w:autoSpaceDN w:val="0"/>
        <w:adjustRightInd w:val="0"/>
        <w:ind w:left="567" w:firstLine="0"/>
        <w:rPr>
          <w:szCs w:val="28"/>
        </w:rPr>
      </w:pPr>
    </w:p>
    <w:p w:rsidR="00874183" w:rsidRPr="00AB5555" w:rsidRDefault="00874183" w:rsidP="004F308B">
      <w:pPr>
        <w:pStyle w:val="ConsPlusNormal"/>
        <w:widowControl/>
        <w:ind w:left="1985" w:hanging="1418"/>
        <w:jc w:val="both"/>
        <w:rPr>
          <w:b/>
          <w:sz w:val="28"/>
          <w:szCs w:val="28"/>
        </w:rPr>
      </w:pPr>
      <w:r w:rsidRPr="00AB5555">
        <w:rPr>
          <w:b/>
          <w:sz w:val="28"/>
          <w:szCs w:val="28"/>
        </w:rPr>
        <w:t xml:space="preserve">Статья </w:t>
      </w:r>
      <w:r w:rsidR="00D04600" w:rsidRPr="00AB5555">
        <w:rPr>
          <w:b/>
          <w:sz w:val="28"/>
          <w:szCs w:val="28"/>
        </w:rPr>
        <w:t>2</w:t>
      </w:r>
      <w:r w:rsidRPr="00AB5555">
        <w:rPr>
          <w:b/>
          <w:sz w:val="28"/>
          <w:szCs w:val="28"/>
        </w:rPr>
        <w:t>.</w:t>
      </w:r>
      <w:r w:rsidR="004F308B" w:rsidRPr="00AB5555">
        <w:rPr>
          <w:b/>
          <w:sz w:val="28"/>
          <w:szCs w:val="28"/>
        </w:rPr>
        <w:t xml:space="preserve"> </w:t>
      </w:r>
      <w:r w:rsidRPr="00AB5555">
        <w:rPr>
          <w:b/>
          <w:sz w:val="28"/>
          <w:szCs w:val="28"/>
        </w:rPr>
        <w:t xml:space="preserve"> Доходы </w:t>
      </w:r>
      <w:r w:rsidR="00C67100" w:rsidRPr="00AB5555">
        <w:rPr>
          <w:b/>
          <w:sz w:val="28"/>
          <w:szCs w:val="28"/>
        </w:rPr>
        <w:t>бюджета округа</w:t>
      </w:r>
      <w:r w:rsidR="00D04600" w:rsidRPr="00AB5555">
        <w:rPr>
          <w:b/>
          <w:sz w:val="28"/>
          <w:szCs w:val="28"/>
        </w:rPr>
        <w:t xml:space="preserve"> </w:t>
      </w:r>
      <w:r w:rsidR="00B03139" w:rsidRPr="00AB5555">
        <w:rPr>
          <w:b/>
          <w:sz w:val="28"/>
          <w:szCs w:val="28"/>
        </w:rPr>
        <w:t>на 202</w:t>
      </w:r>
      <w:r w:rsidR="00D04600" w:rsidRPr="00AB5555">
        <w:rPr>
          <w:b/>
          <w:sz w:val="28"/>
          <w:szCs w:val="28"/>
        </w:rPr>
        <w:t>6</w:t>
      </w:r>
      <w:r w:rsidR="00B03139" w:rsidRPr="00AB5555">
        <w:rPr>
          <w:b/>
          <w:sz w:val="28"/>
          <w:szCs w:val="28"/>
        </w:rPr>
        <w:t xml:space="preserve"> год и на плановый период 202</w:t>
      </w:r>
      <w:r w:rsidR="00D04600" w:rsidRPr="00AB5555">
        <w:rPr>
          <w:b/>
          <w:sz w:val="28"/>
          <w:szCs w:val="28"/>
        </w:rPr>
        <w:t>7</w:t>
      </w:r>
      <w:r w:rsidR="00B03139" w:rsidRPr="00AB5555">
        <w:rPr>
          <w:b/>
          <w:sz w:val="28"/>
          <w:szCs w:val="28"/>
        </w:rPr>
        <w:t xml:space="preserve"> и 202</w:t>
      </w:r>
      <w:r w:rsidR="00D04600" w:rsidRPr="00AB5555">
        <w:rPr>
          <w:b/>
          <w:sz w:val="28"/>
          <w:szCs w:val="28"/>
        </w:rPr>
        <w:t>8</w:t>
      </w:r>
      <w:r w:rsidR="00B03139" w:rsidRPr="00AB5555">
        <w:rPr>
          <w:b/>
          <w:sz w:val="28"/>
          <w:szCs w:val="28"/>
        </w:rPr>
        <w:t xml:space="preserve"> годов</w:t>
      </w:r>
      <w:r w:rsidR="00571A28" w:rsidRPr="00AB5555">
        <w:rPr>
          <w:b/>
          <w:sz w:val="28"/>
          <w:szCs w:val="28"/>
        </w:rPr>
        <w:t xml:space="preserve">   </w:t>
      </w:r>
    </w:p>
    <w:p w:rsidR="00874183" w:rsidRPr="00AB5555" w:rsidRDefault="00874183" w:rsidP="00874183">
      <w:pPr>
        <w:pStyle w:val="ConsPlusNormal"/>
        <w:widowControl/>
        <w:ind w:firstLine="567"/>
        <w:jc w:val="both"/>
        <w:rPr>
          <w:b/>
          <w:sz w:val="24"/>
          <w:szCs w:val="24"/>
        </w:rPr>
      </w:pPr>
    </w:p>
    <w:p w:rsidR="00874183" w:rsidRPr="00AB5555" w:rsidRDefault="00874183" w:rsidP="00874183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AB5555">
        <w:rPr>
          <w:sz w:val="28"/>
          <w:szCs w:val="28"/>
        </w:rPr>
        <w:t>1.Учесть в бюджете</w:t>
      </w:r>
      <w:r w:rsidR="00D04600" w:rsidRPr="00AB5555">
        <w:rPr>
          <w:sz w:val="28"/>
          <w:szCs w:val="28"/>
        </w:rPr>
        <w:t xml:space="preserve"> округа</w:t>
      </w:r>
      <w:r w:rsidRPr="00AB5555">
        <w:rPr>
          <w:sz w:val="28"/>
          <w:szCs w:val="28"/>
        </w:rPr>
        <w:t xml:space="preserve"> на 20</w:t>
      </w:r>
      <w:r w:rsidR="001C20AE" w:rsidRPr="00AB5555">
        <w:rPr>
          <w:sz w:val="28"/>
          <w:szCs w:val="28"/>
        </w:rPr>
        <w:t>2</w:t>
      </w:r>
      <w:r w:rsidR="00D04600" w:rsidRPr="00AB5555">
        <w:rPr>
          <w:sz w:val="28"/>
          <w:szCs w:val="28"/>
        </w:rPr>
        <w:t>6</w:t>
      </w:r>
      <w:r w:rsidRPr="00AB5555">
        <w:rPr>
          <w:sz w:val="28"/>
          <w:szCs w:val="28"/>
        </w:rPr>
        <w:t xml:space="preserve"> год доходы </w:t>
      </w:r>
      <w:r w:rsidR="00C67100" w:rsidRPr="00AB5555">
        <w:rPr>
          <w:sz w:val="28"/>
          <w:szCs w:val="28"/>
        </w:rPr>
        <w:t>бюджета округа</w:t>
      </w:r>
      <w:r w:rsidR="00D04600" w:rsidRPr="00AB5555">
        <w:rPr>
          <w:sz w:val="28"/>
          <w:szCs w:val="28"/>
        </w:rPr>
        <w:t xml:space="preserve"> </w:t>
      </w:r>
      <w:r w:rsidRPr="00AB5555">
        <w:rPr>
          <w:sz w:val="28"/>
          <w:szCs w:val="28"/>
        </w:rPr>
        <w:t xml:space="preserve">согласно приложению </w:t>
      </w:r>
      <w:r w:rsidR="00D04600" w:rsidRPr="00AB5555">
        <w:rPr>
          <w:sz w:val="28"/>
          <w:szCs w:val="28"/>
        </w:rPr>
        <w:t>1</w:t>
      </w:r>
      <w:r w:rsidRPr="00AB5555">
        <w:rPr>
          <w:sz w:val="28"/>
          <w:szCs w:val="28"/>
        </w:rPr>
        <w:t>.</w:t>
      </w:r>
    </w:p>
    <w:p w:rsidR="00874183" w:rsidRPr="002E0E49" w:rsidRDefault="00874183" w:rsidP="00874183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AB5555">
        <w:rPr>
          <w:sz w:val="28"/>
          <w:szCs w:val="28"/>
        </w:rPr>
        <w:t>2. Учесть в бюджете</w:t>
      </w:r>
      <w:r w:rsidR="00D04600" w:rsidRPr="00AB5555">
        <w:rPr>
          <w:sz w:val="28"/>
          <w:szCs w:val="28"/>
        </w:rPr>
        <w:t xml:space="preserve"> округа</w:t>
      </w:r>
      <w:r w:rsidRPr="00AB5555">
        <w:rPr>
          <w:sz w:val="28"/>
          <w:szCs w:val="28"/>
        </w:rPr>
        <w:t xml:space="preserve"> на плановый период 202</w:t>
      </w:r>
      <w:r w:rsidR="00D04600" w:rsidRPr="00AB5555">
        <w:rPr>
          <w:sz w:val="28"/>
          <w:szCs w:val="28"/>
        </w:rPr>
        <w:t>7</w:t>
      </w:r>
      <w:r w:rsidRPr="00AB5555">
        <w:rPr>
          <w:sz w:val="28"/>
          <w:szCs w:val="28"/>
        </w:rPr>
        <w:t xml:space="preserve"> и 202</w:t>
      </w:r>
      <w:r w:rsidR="00D04600" w:rsidRPr="00AB5555">
        <w:rPr>
          <w:sz w:val="28"/>
          <w:szCs w:val="28"/>
        </w:rPr>
        <w:t>8</w:t>
      </w:r>
      <w:r w:rsidRPr="00AB5555">
        <w:rPr>
          <w:sz w:val="28"/>
          <w:szCs w:val="28"/>
        </w:rPr>
        <w:t xml:space="preserve"> годов доходы </w:t>
      </w:r>
      <w:r w:rsidR="00C67100" w:rsidRPr="00AB5555">
        <w:rPr>
          <w:sz w:val="28"/>
          <w:szCs w:val="28"/>
        </w:rPr>
        <w:t>бюджета округа</w:t>
      </w:r>
      <w:r w:rsidR="00D04600" w:rsidRPr="00AB5555">
        <w:rPr>
          <w:sz w:val="28"/>
          <w:szCs w:val="28"/>
        </w:rPr>
        <w:t xml:space="preserve"> </w:t>
      </w:r>
      <w:r w:rsidRPr="00AB5555">
        <w:rPr>
          <w:sz w:val="28"/>
          <w:szCs w:val="28"/>
        </w:rPr>
        <w:t xml:space="preserve">согласно приложению </w:t>
      </w:r>
      <w:r w:rsidR="00D04600" w:rsidRPr="00AB5555">
        <w:rPr>
          <w:sz w:val="28"/>
          <w:szCs w:val="28"/>
        </w:rPr>
        <w:t>2</w:t>
      </w:r>
      <w:r w:rsidRPr="00AB5555">
        <w:rPr>
          <w:sz w:val="28"/>
          <w:szCs w:val="28"/>
        </w:rPr>
        <w:t>.</w:t>
      </w:r>
    </w:p>
    <w:p w:rsidR="00874183" w:rsidRPr="002E0E49" w:rsidRDefault="00874183" w:rsidP="00874183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792DEE" w:rsidRPr="002E0E49" w:rsidRDefault="00792DEE" w:rsidP="004F308B">
      <w:pPr>
        <w:pStyle w:val="ConsPlusNormal"/>
        <w:widowControl/>
        <w:ind w:left="1985" w:hanging="1418"/>
        <w:jc w:val="both"/>
        <w:rPr>
          <w:b/>
          <w:sz w:val="28"/>
          <w:szCs w:val="28"/>
        </w:rPr>
      </w:pPr>
      <w:r w:rsidRPr="002E0E49">
        <w:rPr>
          <w:b/>
          <w:sz w:val="28"/>
          <w:szCs w:val="28"/>
        </w:rPr>
        <w:t xml:space="preserve">Статья </w:t>
      </w:r>
      <w:r w:rsidR="00D04600">
        <w:rPr>
          <w:b/>
          <w:sz w:val="28"/>
          <w:szCs w:val="28"/>
        </w:rPr>
        <w:t>3</w:t>
      </w:r>
      <w:r w:rsidRPr="002E0E49">
        <w:rPr>
          <w:b/>
          <w:sz w:val="28"/>
          <w:szCs w:val="28"/>
        </w:rPr>
        <w:t>. Условия реструктуризации и списания задолженности по обязательствам перед бюджетом</w:t>
      </w:r>
      <w:r w:rsidR="00D04600">
        <w:rPr>
          <w:b/>
          <w:sz w:val="28"/>
          <w:szCs w:val="28"/>
        </w:rPr>
        <w:t xml:space="preserve"> округа</w:t>
      </w:r>
      <w:r w:rsidRPr="002E0E49">
        <w:rPr>
          <w:b/>
          <w:sz w:val="28"/>
          <w:szCs w:val="28"/>
        </w:rPr>
        <w:t xml:space="preserve"> в </w:t>
      </w:r>
      <w:r w:rsidR="00347E1A" w:rsidRPr="002E0E49">
        <w:rPr>
          <w:b/>
          <w:sz w:val="28"/>
          <w:szCs w:val="28"/>
        </w:rPr>
        <w:t>20</w:t>
      </w:r>
      <w:r w:rsidR="007058E1" w:rsidRPr="002E0E49">
        <w:rPr>
          <w:b/>
          <w:sz w:val="28"/>
          <w:szCs w:val="28"/>
        </w:rPr>
        <w:t>2</w:t>
      </w:r>
      <w:r w:rsidR="00D04600">
        <w:rPr>
          <w:b/>
          <w:sz w:val="28"/>
          <w:szCs w:val="28"/>
        </w:rPr>
        <w:t>6</w:t>
      </w:r>
      <w:r w:rsidR="00347E1A" w:rsidRPr="002E0E49">
        <w:rPr>
          <w:b/>
          <w:sz w:val="28"/>
          <w:szCs w:val="28"/>
        </w:rPr>
        <w:t xml:space="preserve"> год</w:t>
      </w:r>
      <w:r w:rsidRPr="002E0E49">
        <w:rPr>
          <w:b/>
          <w:sz w:val="28"/>
          <w:szCs w:val="28"/>
        </w:rPr>
        <w:t>у</w:t>
      </w:r>
      <w:r w:rsidR="004F3756" w:rsidRPr="002E0E49">
        <w:rPr>
          <w:b/>
          <w:sz w:val="28"/>
          <w:szCs w:val="28"/>
        </w:rPr>
        <w:t xml:space="preserve"> и плановом периоде 20</w:t>
      </w:r>
      <w:r w:rsidR="00874183" w:rsidRPr="002E0E49">
        <w:rPr>
          <w:b/>
          <w:sz w:val="28"/>
          <w:szCs w:val="28"/>
        </w:rPr>
        <w:t>2</w:t>
      </w:r>
      <w:r w:rsidR="00D04600">
        <w:rPr>
          <w:b/>
          <w:sz w:val="28"/>
          <w:szCs w:val="28"/>
        </w:rPr>
        <w:t>7</w:t>
      </w:r>
      <w:r w:rsidR="004F3756" w:rsidRPr="002E0E49">
        <w:rPr>
          <w:b/>
          <w:sz w:val="28"/>
          <w:szCs w:val="28"/>
        </w:rPr>
        <w:t xml:space="preserve"> и 20</w:t>
      </w:r>
      <w:r w:rsidR="00785781" w:rsidRPr="002E0E49">
        <w:rPr>
          <w:b/>
          <w:sz w:val="28"/>
          <w:szCs w:val="28"/>
        </w:rPr>
        <w:t>2</w:t>
      </w:r>
      <w:r w:rsidR="00D04600">
        <w:rPr>
          <w:b/>
          <w:sz w:val="28"/>
          <w:szCs w:val="28"/>
        </w:rPr>
        <w:t>8</w:t>
      </w:r>
      <w:r w:rsidR="004F3756" w:rsidRPr="002E0E49">
        <w:rPr>
          <w:b/>
          <w:sz w:val="28"/>
          <w:szCs w:val="28"/>
        </w:rPr>
        <w:t xml:space="preserve"> годов</w:t>
      </w:r>
    </w:p>
    <w:p w:rsidR="00792DEE" w:rsidRPr="002E0E49" w:rsidRDefault="00792DEE" w:rsidP="0041063F">
      <w:pPr>
        <w:pStyle w:val="ConsPlusNormal"/>
        <w:widowControl/>
        <w:ind w:left="567" w:firstLine="0"/>
        <w:jc w:val="both"/>
        <w:rPr>
          <w:sz w:val="24"/>
          <w:szCs w:val="24"/>
        </w:rPr>
      </w:pPr>
    </w:p>
    <w:p w:rsidR="00D955A2" w:rsidRPr="002E0E49" w:rsidRDefault="00D955A2" w:rsidP="0041063F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2E0E49">
        <w:rPr>
          <w:sz w:val="28"/>
          <w:szCs w:val="28"/>
        </w:rPr>
        <w:t xml:space="preserve"> Реструктуризация кредиторской задолженности юридических лиц перед бюджетом</w:t>
      </w:r>
      <w:r w:rsidR="00D04600">
        <w:rPr>
          <w:sz w:val="28"/>
          <w:szCs w:val="28"/>
        </w:rPr>
        <w:t xml:space="preserve"> округа</w:t>
      </w:r>
      <w:r w:rsidRPr="002E0E49">
        <w:rPr>
          <w:sz w:val="28"/>
          <w:szCs w:val="28"/>
        </w:rPr>
        <w:t xml:space="preserve"> по налогам и сборам, пеням и штрафам</w:t>
      </w:r>
      <w:r w:rsidR="00427A30" w:rsidRPr="002E0E49">
        <w:rPr>
          <w:sz w:val="28"/>
          <w:szCs w:val="28"/>
        </w:rPr>
        <w:t xml:space="preserve">, а также списание пеней и штрафов в случае долгосрочного погашения реструктурированной задолженности по налогам и сборам проводятся в порядке, установленном </w:t>
      </w:r>
      <w:r w:rsidR="00415A6A" w:rsidRPr="002E0E49">
        <w:rPr>
          <w:sz w:val="28"/>
          <w:szCs w:val="28"/>
        </w:rPr>
        <w:t>органами местного самоуправления</w:t>
      </w:r>
      <w:r w:rsidR="00427A30" w:rsidRPr="002E0E49">
        <w:rPr>
          <w:sz w:val="28"/>
          <w:szCs w:val="28"/>
        </w:rPr>
        <w:t xml:space="preserve">, </w:t>
      </w:r>
      <w:r w:rsidRPr="002E0E49">
        <w:rPr>
          <w:sz w:val="28"/>
          <w:szCs w:val="28"/>
        </w:rPr>
        <w:t>только при условии принятия решения о реструктуризации кредиторской задолженности соответствующих юридических лиц по налогам и сборам, а также задолженности по начисленным пеням и штрафам перед федеральным</w:t>
      </w:r>
      <w:r w:rsidR="004D0885" w:rsidRPr="002E0E49">
        <w:rPr>
          <w:sz w:val="28"/>
          <w:szCs w:val="28"/>
        </w:rPr>
        <w:t xml:space="preserve"> и областным</w:t>
      </w:r>
      <w:r w:rsidRPr="002E0E49">
        <w:rPr>
          <w:sz w:val="28"/>
          <w:szCs w:val="28"/>
        </w:rPr>
        <w:t xml:space="preserve"> бюджет</w:t>
      </w:r>
      <w:r w:rsidR="004D0885" w:rsidRPr="002E0E49">
        <w:rPr>
          <w:sz w:val="28"/>
          <w:szCs w:val="28"/>
        </w:rPr>
        <w:t>а</w:t>
      </w:r>
      <w:r w:rsidRPr="002E0E49">
        <w:rPr>
          <w:sz w:val="28"/>
          <w:szCs w:val="28"/>
        </w:rPr>
        <w:t>м</w:t>
      </w:r>
      <w:r w:rsidR="004D0885" w:rsidRPr="002E0E49">
        <w:rPr>
          <w:sz w:val="28"/>
          <w:szCs w:val="28"/>
        </w:rPr>
        <w:t>и</w:t>
      </w:r>
      <w:r w:rsidRPr="002E0E49">
        <w:rPr>
          <w:sz w:val="28"/>
          <w:szCs w:val="28"/>
        </w:rPr>
        <w:t>.</w:t>
      </w:r>
    </w:p>
    <w:p w:rsidR="00415A6A" w:rsidRPr="002E0E49" w:rsidRDefault="00415A6A" w:rsidP="0041063F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415A6A" w:rsidRPr="002E0E49" w:rsidRDefault="00415A6A" w:rsidP="004F308B">
      <w:pPr>
        <w:pStyle w:val="ConsPlusNormal"/>
        <w:widowControl/>
        <w:ind w:left="1985" w:hanging="1418"/>
        <w:jc w:val="both"/>
        <w:rPr>
          <w:b/>
          <w:sz w:val="28"/>
          <w:szCs w:val="28"/>
        </w:rPr>
      </w:pPr>
      <w:r w:rsidRPr="002E0E49">
        <w:rPr>
          <w:b/>
          <w:sz w:val="28"/>
          <w:szCs w:val="28"/>
        </w:rPr>
        <w:t xml:space="preserve">Статья </w:t>
      </w:r>
      <w:r w:rsidR="00D04600">
        <w:rPr>
          <w:b/>
          <w:sz w:val="28"/>
          <w:szCs w:val="28"/>
        </w:rPr>
        <w:t>4</w:t>
      </w:r>
      <w:r w:rsidRPr="002E0E49">
        <w:rPr>
          <w:b/>
          <w:sz w:val="28"/>
          <w:szCs w:val="28"/>
        </w:rPr>
        <w:t xml:space="preserve">. </w:t>
      </w:r>
      <w:r w:rsidR="004F308B" w:rsidRPr="002E0E49">
        <w:rPr>
          <w:b/>
          <w:sz w:val="28"/>
          <w:szCs w:val="28"/>
        </w:rPr>
        <w:t xml:space="preserve"> </w:t>
      </w:r>
      <w:r w:rsidRPr="002E0E49">
        <w:rPr>
          <w:b/>
          <w:sz w:val="28"/>
          <w:szCs w:val="28"/>
        </w:rPr>
        <w:t xml:space="preserve">Бюджетные ассигнования </w:t>
      </w:r>
      <w:r w:rsidR="00B03139" w:rsidRPr="002E0E49">
        <w:rPr>
          <w:b/>
          <w:sz w:val="28"/>
          <w:szCs w:val="28"/>
        </w:rPr>
        <w:t>на 202</w:t>
      </w:r>
      <w:r w:rsidR="00D04600">
        <w:rPr>
          <w:b/>
          <w:sz w:val="28"/>
          <w:szCs w:val="28"/>
        </w:rPr>
        <w:t>6</w:t>
      </w:r>
      <w:r w:rsidR="00B03139" w:rsidRPr="002E0E49">
        <w:rPr>
          <w:b/>
          <w:sz w:val="28"/>
          <w:szCs w:val="28"/>
        </w:rPr>
        <w:t xml:space="preserve"> год и на плановый период 202</w:t>
      </w:r>
      <w:r w:rsidR="00D04600">
        <w:rPr>
          <w:b/>
          <w:sz w:val="28"/>
          <w:szCs w:val="28"/>
        </w:rPr>
        <w:t>7</w:t>
      </w:r>
      <w:r w:rsidR="00B03139" w:rsidRPr="002E0E49">
        <w:rPr>
          <w:b/>
          <w:sz w:val="28"/>
          <w:szCs w:val="28"/>
        </w:rPr>
        <w:t xml:space="preserve"> и 202</w:t>
      </w:r>
      <w:r w:rsidR="00D04600">
        <w:rPr>
          <w:b/>
          <w:sz w:val="28"/>
          <w:szCs w:val="28"/>
        </w:rPr>
        <w:t>8</w:t>
      </w:r>
      <w:r w:rsidR="00B03139" w:rsidRPr="002E0E49">
        <w:rPr>
          <w:b/>
          <w:sz w:val="28"/>
          <w:szCs w:val="28"/>
        </w:rPr>
        <w:t xml:space="preserve"> годов</w:t>
      </w:r>
    </w:p>
    <w:p w:rsidR="00077946" w:rsidRPr="002E0E49" w:rsidRDefault="00077946" w:rsidP="0041063F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D955A2" w:rsidRPr="002E0E49" w:rsidRDefault="00415A6A" w:rsidP="0041063F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t>1</w:t>
      </w:r>
      <w:r w:rsidR="00D955A2" w:rsidRPr="002E0E49">
        <w:rPr>
          <w:szCs w:val="28"/>
        </w:rPr>
        <w:t xml:space="preserve">. Утвердить общий объем бюджетных ассигнований на исполнение публичных нормативных обязательств на </w:t>
      </w:r>
      <w:r w:rsidR="0084187A" w:rsidRPr="002E0E49">
        <w:rPr>
          <w:szCs w:val="28"/>
        </w:rPr>
        <w:t>20</w:t>
      </w:r>
      <w:r w:rsidR="001C20AE" w:rsidRPr="002E0E49">
        <w:rPr>
          <w:szCs w:val="28"/>
        </w:rPr>
        <w:t>2</w:t>
      </w:r>
      <w:r w:rsidR="00D04600">
        <w:rPr>
          <w:szCs w:val="28"/>
        </w:rPr>
        <w:t>6</w:t>
      </w:r>
      <w:r w:rsidR="0084187A" w:rsidRPr="002E0E49">
        <w:rPr>
          <w:szCs w:val="28"/>
        </w:rPr>
        <w:t xml:space="preserve"> год </w:t>
      </w:r>
      <w:r w:rsidR="004D2815" w:rsidRPr="002E0E49">
        <w:rPr>
          <w:szCs w:val="28"/>
        </w:rPr>
        <w:t>в сумме</w:t>
      </w:r>
      <w:r w:rsidR="00D13AA4" w:rsidRPr="002E0E49">
        <w:rPr>
          <w:szCs w:val="28"/>
        </w:rPr>
        <w:t xml:space="preserve"> </w:t>
      </w:r>
      <w:r w:rsidR="00204FBD" w:rsidRPr="00204FBD">
        <w:rPr>
          <w:szCs w:val="28"/>
        </w:rPr>
        <w:t>17 517 314,80</w:t>
      </w:r>
      <w:r w:rsidR="004D2815" w:rsidRPr="00204FBD">
        <w:rPr>
          <w:szCs w:val="28"/>
        </w:rPr>
        <w:t> рублей</w:t>
      </w:r>
      <w:r w:rsidR="004D2815" w:rsidRPr="002E0E49">
        <w:rPr>
          <w:szCs w:val="28"/>
        </w:rPr>
        <w:t xml:space="preserve">, </w:t>
      </w:r>
      <w:r w:rsidR="0084187A" w:rsidRPr="002E0E49">
        <w:rPr>
          <w:szCs w:val="28"/>
        </w:rPr>
        <w:t>на 20</w:t>
      </w:r>
      <w:r w:rsidR="00874183" w:rsidRPr="002E0E49">
        <w:rPr>
          <w:szCs w:val="28"/>
        </w:rPr>
        <w:t>2</w:t>
      </w:r>
      <w:r w:rsidR="00D04600">
        <w:rPr>
          <w:szCs w:val="28"/>
        </w:rPr>
        <w:t>7</w:t>
      </w:r>
      <w:r w:rsidR="0084187A" w:rsidRPr="002E0E49">
        <w:rPr>
          <w:szCs w:val="28"/>
        </w:rPr>
        <w:t xml:space="preserve"> </w:t>
      </w:r>
      <w:r w:rsidR="004D2815" w:rsidRPr="002E0E49">
        <w:rPr>
          <w:szCs w:val="28"/>
        </w:rPr>
        <w:t xml:space="preserve">год в сумме </w:t>
      </w:r>
      <w:r w:rsidR="00090FA1" w:rsidRPr="00204FBD">
        <w:rPr>
          <w:szCs w:val="28"/>
        </w:rPr>
        <w:t>17 517 314,80 рублей</w:t>
      </w:r>
      <w:r w:rsidR="00090FA1" w:rsidRPr="002E0E49">
        <w:rPr>
          <w:szCs w:val="28"/>
        </w:rPr>
        <w:t xml:space="preserve"> </w:t>
      </w:r>
      <w:r w:rsidR="00057EEB" w:rsidRPr="002E0E49">
        <w:rPr>
          <w:szCs w:val="28"/>
        </w:rPr>
        <w:t xml:space="preserve">и </w:t>
      </w:r>
      <w:r w:rsidR="00AE0EF1" w:rsidRPr="002E0E49">
        <w:rPr>
          <w:szCs w:val="28"/>
        </w:rPr>
        <w:t xml:space="preserve">на </w:t>
      </w:r>
      <w:r w:rsidR="0084187A" w:rsidRPr="002E0E49">
        <w:rPr>
          <w:szCs w:val="28"/>
        </w:rPr>
        <w:t>20</w:t>
      </w:r>
      <w:r w:rsidR="00AB16F2" w:rsidRPr="002E0E49">
        <w:rPr>
          <w:szCs w:val="28"/>
        </w:rPr>
        <w:t>2</w:t>
      </w:r>
      <w:r w:rsidR="00D04600">
        <w:rPr>
          <w:szCs w:val="28"/>
        </w:rPr>
        <w:t>8</w:t>
      </w:r>
      <w:r w:rsidR="0084187A" w:rsidRPr="002E0E49">
        <w:rPr>
          <w:szCs w:val="28"/>
        </w:rPr>
        <w:t xml:space="preserve"> год </w:t>
      </w:r>
      <w:r w:rsidR="00D5423C" w:rsidRPr="002E0E49">
        <w:rPr>
          <w:szCs w:val="28"/>
        </w:rPr>
        <w:t>в</w:t>
      </w:r>
      <w:r w:rsidR="00D13AA4" w:rsidRPr="002E0E49">
        <w:rPr>
          <w:szCs w:val="28"/>
        </w:rPr>
        <w:t xml:space="preserve"> </w:t>
      </w:r>
      <w:r w:rsidR="007F01E8" w:rsidRPr="002E0E49">
        <w:rPr>
          <w:szCs w:val="28"/>
        </w:rPr>
        <w:t xml:space="preserve">сумме </w:t>
      </w:r>
      <w:r w:rsidR="00090FA1" w:rsidRPr="00204FBD">
        <w:rPr>
          <w:szCs w:val="28"/>
        </w:rPr>
        <w:t>17 517 314,80 рублей</w:t>
      </w:r>
      <w:r w:rsidR="00B160A3" w:rsidRPr="002E0E49">
        <w:rPr>
          <w:szCs w:val="28"/>
        </w:rPr>
        <w:t>.</w:t>
      </w:r>
    </w:p>
    <w:p w:rsidR="00D955A2" w:rsidRPr="002E0E49" w:rsidRDefault="00415A6A" w:rsidP="0041063F">
      <w:pPr>
        <w:widowControl w:val="0"/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t>2</w:t>
      </w:r>
      <w:r w:rsidR="00D955A2" w:rsidRPr="002E0E49">
        <w:rPr>
          <w:szCs w:val="28"/>
        </w:rPr>
        <w:t>. Утвердить:</w:t>
      </w:r>
    </w:p>
    <w:p w:rsidR="00D955A2" w:rsidRPr="002E0E49" w:rsidRDefault="00415A6A" w:rsidP="0041063F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2E0E49">
        <w:rPr>
          <w:sz w:val="28"/>
          <w:szCs w:val="28"/>
        </w:rPr>
        <w:t xml:space="preserve">1) </w:t>
      </w:r>
      <w:r w:rsidR="00D955A2" w:rsidRPr="002E0E49">
        <w:rPr>
          <w:sz w:val="28"/>
          <w:szCs w:val="28"/>
        </w:rPr>
        <w:t xml:space="preserve">распределение бюджетных ассигнований по </w:t>
      </w:r>
      <w:r w:rsidR="00993311" w:rsidRPr="002E0E49">
        <w:rPr>
          <w:sz w:val="28"/>
          <w:szCs w:val="28"/>
        </w:rPr>
        <w:t xml:space="preserve">целевым статьям (муниципальным программам Катав-Ивановского муниципального </w:t>
      </w:r>
      <w:r w:rsidR="002C30BB">
        <w:rPr>
          <w:sz w:val="28"/>
          <w:szCs w:val="28"/>
        </w:rPr>
        <w:t>округа</w:t>
      </w:r>
      <w:r w:rsidR="00993311" w:rsidRPr="002E0E49">
        <w:rPr>
          <w:sz w:val="28"/>
          <w:szCs w:val="28"/>
        </w:rPr>
        <w:t xml:space="preserve"> и непрограммным направлениям деятельности)</w:t>
      </w:r>
      <w:r w:rsidR="00C50BF9" w:rsidRPr="002E0E49">
        <w:rPr>
          <w:sz w:val="28"/>
          <w:szCs w:val="28"/>
        </w:rPr>
        <w:t xml:space="preserve">, </w:t>
      </w:r>
      <w:r w:rsidR="00750EB9" w:rsidRPr="002E0E49">
        <w:rPr>
          <w:sz w:val="28"/>
          <w:szCs w:val="28"/>
        </w:rPr>
        <w:t>группам</w:t>
      </w:r>
      <w:r w:rsidR="00DE35E4" w:rsidRPr="002E0E49">
        <w:rPr>
          <w:sz w:val="28"/>
          <w:szCs w:val="28"/>
        </w:rPr>
        <w:t xml:space="preserve"> </w:t>
      </w:r>
      <w:r w:rsidR="00D955A2" w:rsidRPr="002E0E49">
        <w:rPr>
          <w:sz w:val="28"/>
          <w:szCs w:val="28"/>
        </w:rPr>
        <w:t>вид</w:t>
      </w:r>
      <w:r w:rsidR="00DE35E4" w:rsidRPr="002E0E49">
        <w:rPr>
          <w:sz w:val="28"/>
          <w:szCs w:val="28"/>
        </w:rPr>
        <w:t>ов</w:t>
      </w:r>
      <w:r w:rsidR="00D955A2" w:rsidRPr="002E0E49">
        <w:rPr>
          <w:sz w:val="28"/>
          <w:szCs w:val="28"/>
        </w:rPr>
        <w:t xml:space="preserve"> расходов</w:t>
      </w:r>
      <w:r w:rsidR="00C50BF9" w:rsidRPr="002E0E49">
        <w:rPr>
          <w:sz w:val="28"/>
          <w:szCs w:val="28"/>
        </w:rPr>
        <w:t>, разделам и подразделам</w:t>
      </w:r>
      <w:r w:rsidR="00D955A2" w:rsidRPr="002E0E49">
        <w:rPr>
          <w:sz w:val="28"/>
          <w:szCs w:val="28"/>
        </w:rPr>
        <w:t xml:space="preserve"> классификации расходов бюджетов </w:t>
      </w:r>
      <w:r w:rsidR="00805D9A" w:rsidRPr="002E0E49">
        <w:rPr>
          <w:sz w:val="28"/>
          <w:szCs w:val="28"/>
        </w:rPr>
        <w:t xml:space="preserve">бюджетной системы Российской Федерации (далее – классификация расходов бюджетов) </w:t>
      </w:r>
      <w:r w:rsidR="00B03139" w:rsidRPr="002E0E49">
        <w:rPr>
          <w:sz w:val="28"/>
          <w:szCs w:val="28"/>
        </w:rPr>
        <w:t>на 202</w:t>
      </w:r>
      <w:r w:rsidR="002C30BB">
        <w:rPr>
          <w:sz w:val="28"/>
          <w:szCs w:val="28"/>
        </w:rPr>
        <w:t>6</w:t>
      </w:r>
      <w:r w:rsidR="0096763A" w:rsidRPr="002E0E49">
        <w:rPr>
          <w:sz w:val="28"/>
          <w:szCs w:val="28"/>
        </w:rPr>
        <w:t xml:space="preserve"> год и на плановый период 202</w:t>
      </w:r>
      <w:r w:rsidR="002C30BB">
        <w:rPr>
          <w:sz w:val="28"/>
          <w:szCs w:val="28"/>
        </w:rPr>
        <w:t>7</w:t>
      </w:r>
      <w:r w:rsidR="00B03139" w:rsidRPr="002E0E49">
        <w:rPr>
          <w:sz w:val="28"/>
          <w:szCs w:val="28"/>
        </w:rPr>
        <w:t xml:space="preserve"> и 202</w:t>
      </w:r>
      <w:r w:rsidR="002C30BB">
        <w:rPr>
          <w:sz w:val="28"/>
          <w:szCs w:val="28"/>
        </w:rPr>
        <w:t>8</w:t>
      </w:r>
      <w:r w:rsidR="00B03139" w:rsidRPr="002E0E49">
        <w:rPr>
          <w:sz w:val="28"/>
          <w:szCs w:val="28"/>
        </w:rPr>
        <w:t xml:space="preserve"> годов</w:t>
      </w:r>
      <w:r w:rsidR="001C20AE" w:rsidRPr="002E0E49">
        <w:rPr>
          <w:sz w:val="28"/>
          <w:szCs w:val="28"/>
        </w:rPr>
        <w:t xml:space="preserve"> </w:t>
      </w:r>
      <w:r w:rsidR="00D955A2" w:rsidRPr="002E0E49">
        <w:rPr>
          <w:sz w:val="28"/>
          <w:szCs w:val="28"/>
        </w:rPr>
        <w:t>согласно приложению</w:t>
      </w:r>
      <w:r w:rsidR="00874183" w:rsidRPr="002E0E49">
        <w:rPr>
          <w:sz w:val="28"/>
          <w:szCs w:val="28"/>
        </w:rPr>
        <w:t xml:space="preserve"> </w:t>
      </w:r>
      <w:r w:rsidR="002C30BB">
        <w:rPr>
          <w:sz w:val="28"/>
          <w:szCs w:val="28"/>
        </w:rPr>
        <w:t>3</w:t>
      </w:r>
      <w:r w:rsidR="00D955A2" w:rsidRPr="002E0E49">
        <w:rPr>
          <w:sz w:val="28"/>
          <w:szCs w:val="28"/>
        </w:rPr>
        <w:t>;</w:t>
      </w:r>
    </w:p>
    <w:p w:rsidR="00D955A2" w:rsidRPr="002E0E49" w:rsidRDefault="00415A6A" w:rsidP="0041063F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2E0E49">
        <w:rPr>
          <w:sz w:val="28"/>
          <w:szCs w:val="28"/>
        </w:rPr>
        <w:t xml:space="preserve">2) </w:t>
      </w:r>
      <w:r w:rsidR="00D955A2" w:rsidRPr="002E0E49">
        <w:rPr>
          <w:sz w:val="28"/>
          <w:szCs w:val="28"/>
        </w:rPr>
        <w:t xml:space="preserve">ведомственную структуру расходов </w:t>
      </w:r>
      <w:r w:rsidR="00C67100">
        <w:rPr>
          <w:sz w:val="28"/>
          <w:szCs w:val="28"/>
        </w:rPr>
        <w:t>бюджета округа</w:t>
      </w:r>
      <w:r w:rsidR="002C30BB">
        <w:rPr>
          <w:sz w:val="28"/>
          <w:szCs w:val="28"/>
        </w:rPr>
        <w:t xml:space="preserve"> </w:t>
      </w:r>
      <w:r w:rsidR="00B03139" w:rsidRPr="002E0E49">
        <w:rPr>
          <w:sz w:val="28"/>
          <w:szCs w:val="28"/>
        </w:rPr>
        <w:t>на 202</w:t>
      </w:r>
      <w:r w:rsidR="002C30BB">
        <w:rPr>
          <w:sz w:val="28"/>
          <w:szCs w:val="28"/>
        </w:rPr>
        <w:t>6</w:t>
      </w:r>
      <w:r w:rsidR="00B03139" w:rsidRPr="002E0E49">
        <w:rPr>
          <w:sz w:val="28"/>
          <w:szCs w:val="28"/>
        </w:rPr>
        <w:t xml:space="preserve"> год и на плановый период 202</w:t>
      </w:r>
      <w:r w:rsidR="002C30BB">
        <w:rPr>
          <w:sz w:val="28"/>
          <w:szCs w:val="28"/>
        </w:rPr>
        <w:t>7</w:t>
      </w:r>
      <w:r w:rsidR="00B03139" w:rsidRPr="002E0E49">
        <w:rPr>
          <w:sz w:val="28"/>
          <w:szCs w:val="28"/>
        </w:rPr>
        <w:t xml:space="preserve"> и 202</w:t>
      </w:r>
      <w:r w:rsidR="002C30BB">
        <w:rPr>
          <w:sz w:val="28"/>
          <w:szCs w:val="28"/>
        </w:rPr>
        <w:t>8</w:t>
      </w:r>
      <w:r w:rsidR="00B03139" w:rsidRPr="002E0E49">
        <w:rPr>
          <w:sz w:val="28"/>
          <w:szCs w:val="28"/>
        </w:rPr>
        <w:t xml:space="preserve"> годов</w:t>
      </w:r>
      <w:r w:rsidR="00893AC6" w:rsidRPr="002E0E49">
        <w:rPr>
          <w:sz w:val="28"/>
          <w:szCs w:val="28"/>
        </w:rPr>
        <w:t xml:space="preserve"> </w:t>
      </w:r>
      <w:r w:rsidR="00057EEB" w:rsidRPr="002E0E49">
        <w:rPr>
          <w:sz w:val="28"/>
          <w:szCs w:val="28"/>
        </w:rPr>
        <w:t xml:space="preserve">согласно приложению </w:t>
      </w:r>
      <w:r w:rsidR="002C30BB">
        <w:rPr>
          <w:sz w:val="28"/>
          <w:szCs w:val="28"/>
        </w:rPr>
        <w:t>4</w:t>
      </w:r>
      <w:r w:rsidR="00057EEB" w:rsidRPr="002E0E49">
        <w:rPr>
          <w:sz w:val="28"/>
          <w:szCs w:val="28"/>
        </w:rPr>
        <w:t>;</w:t>
      </w:r>
    </w:p>
    <w:p w:rsidR="00057EEB" w:rsidRPr="002E0E49" w:rsidRDefault="00057EEB" w:rsidP="0041063F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2E0E49">
        <w:rPr>
          <w:sz w:val="28"/>
          <w:szCs w:val="28"/>
        </w:rPr>
        <w:t xml:space="preserve">3) распределение бюджетных ассигнований по разделам и подразделам классификации расходов бюджетов </w:t>
      </w:r>
      <w:r w:rsidR="00B03139" w:rsidRPr="002E0E49">
        <w:rPr>
          <w:sz w:val="28"/>
          <w:szCs w:val="28"/>
        </w:rPr>
        <w:t>на 202</w:t>
      </w:r>
      <w:r w:rsidR="002C30BB">
        <w:rPr>
          <w:sz w:val="28"/>
          <w:szCs w:val="28"/>
        </w:rPr>
        <w:t>6</w:t>
      </w:r>
      <w:r w:rsidR="00B03139" w:rsidRPr="002E0E49">
        <w:rPr>
          <w:sz w:val="28"/>
          <w:szCs w:val="28"/>
        </w:rPr>
        <w:t xml:space="preserve"> год и на плановый период 202</w:t>
      </w:r>
      <w:r w:rsidR="002C30BB">
        <w:rPr>
          <w:sz w:val="28"/>
          <w:szCs w:val="28"/>
        </w:rPr>
        <w:t>7</w:t>
      </w:r>
      <w:r w:rsidR="00B03139" w:rsidRPr="002E0E49">
        <w:rPr>
          <w:sz w:val="28"/>
          <w:szCs w:val="28"/>
        </w:rPr>
        <w:t xml:space="preserve"> и 202</w:t>
      </w:r>
      <w:r w:rsidR="002C30BB">
        <w:rPr>
          <w:sz w:val="28"/>
          <w:szCs w:val="28"/>
        </w:rPr>
        <w:t>8</w:t>
      </w:r>
      <w:r w:rsidR="00B03139" w:rsidRPr="002E0E49">
        <w:rPr>
          <w:sz w:val="28"/>
          <w:szCs w:val="28"/>
        </w:rPr>
        <w:t xml:space="preserve"> годов</w:t>
      </w:r>
      <w:r w:rsidR="00893AC6" w:rsidRPr="002E0E49">
        <w:rPr>
          <w:sz w:val="28"/>
          <w:szCs w:val="28"/>
        </w:rPr>
        <w:t xml:space="preserve"> с</w:t>
      </w:r>
      <w:r w:rsidRPr="002E0E49">
        <w:rPr>
          <w:sz w:val="28"/>
          <w:szCs w:val="28"/>
        </w:rPr>
        <w:t xml:space="preserve">огласно приложению </w:t>
      </w:r>
      <w:r w:rsidR="002C30BB">
        <w:rPr>
          <w:sz w:val="28"/>
          <w:szCs w:val="28"/>
        </w:rPr>
        <w:t>5</w:t>
      </w:r>
      <w:r w:rsidR="00874183" w:rsidRPr="002E0E49">
        <w:rPr>
          <w:sz w:val="28"/>
          <w:szCs w:val="28"/>
        </w:rPr>
        <w:t>.</w:t>
      </w:r>
    </w:p>
    <w:p w:rsidR="00071C85" w:rsidRPr="002E0E49" w:rsidRDefault="00071C85" w:rsidP="001D28BD">
      <w:pPr>
        <w:pStyle w:val="ConsPlusNormal"/>
        <w:widowControl/>
        <w:ind w:left="567" w:firstLine="0"/>
        <w:jc w:val="both"/>
        <w:rPr>
          <w:b/>
          <w:sz w:val="28"/>
          <w:szCs w:val="28"/>
        </w:rPr>
      </w:pPr>
    </w:p>
    <w:p w:rsidR="003F074F" w:rsidRPr="002E0E49" w:rsidRDefault="00560401" w:rsidP="004F308B">
      <w:pPr>
        <w:pStyle w:val="ConsPlusNormal"/>
        <w:widowControl/>
        <w:ind w:left="1985" w:hanging="1418"/>
        <w:jc w:val="both"/>
        <w:rPr>
          <w:snapToGrid w:val="0"/>
          <w:sz w:val="28"/>
          <w:szCs w:val="28"/>
        </w:rPr>
      </w:pPr>
      <w:r w:rsidRPr="002E0E49">
        <w:rPr>
          <w:b/>
          <w:sz w:val="28"/>
          <w:szCs w:val="28"/>
        </w:rPr>
        <w:lastRenderedPageBreak/>
        <w:t xml:space="preserve">Статья </w:t>
      </w:r>
      <w:r w:rsidR="002C30BB">
        <w:rPr>
          <w:b/>
          <w:sz w:val="28"/>
          <w:szCs w:val="28"/>
        </w:rPr>
        <w:t>5</w:t>
      </w:r>
      <w:r w:rsidRPr="002E0E49">
        <w:rPr>
          <w:b/>
          <w:sz w:val="28"/>
          <w:szCs w:val="28"/>
        </w:rPr>
        <w:t xml:space="preserve">. Особенности исполнения </w:t>
      </w:r>
      <w:r w:rsidR="00C67100">
        <w:rPr>
          <w:b/>
          <w:sz w:val="28"/>
          <w:szCs w:val="28"/>
        </w:rPr>
        <w:t>бюджета округа</w:t>
      </w:r>
      <w:r w:rsidR="002C30BB">
        <w:rPr>
          <w:b/>
          <w:sz w:val="28"/>
          <w:szCs w:val="28"/>
        </w:rPr>
        <w:t xml:space="preserve"> </w:t>
      </w:r>
      <w:r w:rsidR="003F074F" w:rsidRPr="002E0E49">
        <w:rPr>
          <w:b/>
          <w:sz w:val="28"/>
          <w:szCs w:val="28"/>
        </w:rPr>
        <w:t>в 20</w:t>
      </w:r>
      <w:r w:rsidR="00893AC6" w:rsidRPr="002E0E49">
        <w:rPr>
          <w:b/>
          <w:sz w:val="28"/>
          <w:szCs w:val="28"/>
        </w:rPr>
        <w:t>2</w:t>
      </w:r>
      <w:r w:rsidR="002C30BB">
        <w:rPr>
          <w:b/>
          <w:sz w:val="28"/>
          <w:szCs w:val="28"/>
        </w:rPr>
        <w:t>6</w:t>
      </w:r>
      <w:r w:rsidR="003F074F" w:rsidRPr="002E0E49">
        <w:rPr>
          <w:b/>
          <w:sz w:val="28"/>
          <w:szCs w:val="28"/>
        </w:rPr>
        <w:t xml:space="preserve"> году и плановом периоде 20</w:t>
      </w:r>
      <w:r w:rsidR="00874183" w:rsidRPr="002E0E49">
        <w:rPr>
          <w:b/>
          <w:sz w:val="28"/>
          <w:szCs w:val="28"/>
        </w:rPr>
        <w:t>2</w:t>
      </w:r>
      <w:r w:rsidR="002C30BB">
        <w:rPr>
          <w:b/>
          <w:sz w:val="28"/>
          <w:szCs w:val="28"/>
        </w:rPr>
        <w:t>7</w:t>
      </w:r>
      <w:r w:rsidR="003F074F" w:rsidRPr="002E0E49">
        <w:rPr>
          <w:b/>
          <w:sz w:val="28"/>
          <w:szCs w:val="28"/>
        </w:rPr>
        <w:t xml:space="preserve"> и 20</w:t>
      </w:r>
      <w:r w:rsidR="004870AA" w:rsidRPr="002E0E49">
        <w:rPr>
          <w:b/>
          <w:sz w:val="28"/>
          <w:szCs w:val="28"/>
        </w:rPr>
        <w:t>2</w:t>
      </w:r>
      <w:r w:rsidR="002C30BB">
        <w:rPr>
          <w:b/>
          <w:sz w:val="28"/>
          <w:szCs w:val="28"/>
        </w:rPr>
        <w:t>8</w:t>
      </w:r>
      <w:r w:rsidR="003F074F" w:rsidRPr="002E0E49">
        <w:rPr>
          <w:b/>
          <w:sz w:val="28"/>
          <w:szCs w:val="28"/>
        </w:rPr>
        <w:t xml:space="preserve"> годов</w:t>
      </w:r>
      <w:r w:rsidR="003F074F" w:rsidRPr="002E0E49">
        <w:rPr>
          <w:snapToGrid w:val="0"/>
          <w:sz w:val="28"/>
          <w:szCs w:val="28"/>
        </w:rPr>
        <w:t xml:space="preserve"> </w:t>
      </w:r>
    </w:p>
    <w:p w:rsidR="003F074F" w:rsidRPr="002E0E49" w:rsidRDefault="003F074F" w:rsidP="0041063F">
      <w:pPr>
        <w:pStyle w:val="ConsPlusNormal"/>
        <w:widowControl/>
        <w:ind w:firstLine="567"/>
        <w:jc w:val="both"/>
        <w:rPr>
          <w:snapToGrid w:val="0"/>
          <w:sz w:val="24"/>
          <w:szCs w:val="24"/>
        </w:rPr>
      </w:pPr>
    </w:p>
    <w:p w:rsidR="00C20085" w:rsidRPr="002E0E49" w:rsidRDefault="00C20085" w:rsidP="0041063F">
      <w:pPr>
        <w:pStyle w:val="ConsPlusNormal"/>
        <w:widowControl/>
        <w:ind w:firstLine="567"/>
        <w:jc w:val="both"/>
        <w:rPr>
          <w:snapToGrid w:val="0"/>
          <w:sz w:val="28"/>
          <w:szCs w:val="28"/>
        </w:rPr>
      </w:pPr>
      <w:r w:rsidRPr="002E0E49">
        <w:rPr>
          <w:snapToGrid w:val="0"/>
          <w:sz w:val="28"/>
          <w:szCs w:val="28"/>
        </w:rPr>
        <w:t xml:space="preserve">1. Установить в соответствии с </w:t>
      </w:r>
      <w:r w:rsidRPr="00E7681F">
        <w:rPr>
          <w:snapToGrid w:val="0"/>
          <w:sz w:val="28"/>
          <w:szCs w:val="28"/>
        </w:rPr>
        <w:t xml:space="preserve">частью 3 статьи </w:t>
      </w:r>
      <w:r w:rsidR="00E7681F" w:rsidRPr="00E7681F">
        <w:rPr>
          <w:snapToGrid w:val="0"/>
          <w:sz w:val="28"/>
          <w:szCs w:val="28"/>
        </w:rPr>
        <w:t>28</w:t>
      </w:r>
      <w:r w:rsidRPr="00E7681F">
        <w:rPr>
          <w:snapToGrid w:val="0"/>
          <w:sz w:val="28"/>
          <w:szCs w:val="28"/>
        </w:rPr>
        <w:t xml:space="preserve"> Решения</w:t>
      </w:r>
      <w:r w:rsidRPr="002E0E49">
        <w:rPr>
          <w:snapToGrid w:val="0"/>
          <w:sz w:val="28"/>
          <w:szCs w:val="28"/>
        </w:rPr>
        <w:t xml:space="preserve"> Собрания депутатов </w:t>
      </w:r>
      <w:r w:rsidR="00372013">
        <w:rPr>
          <w:snapToGrid w:val="0"/>
          <w:sz w:val="28"/>
          <w:szCs w:val="28"/>
        </w:rPr>
        <w:t xml:space="preserve">округа </w:t>
      </w:r>
      <w:r w:rsidRPr="002E0E49">
        <w:rPr>
          <w:snapToGrid w:val="0"/>
          <w:sz w:val="28"/>
          <w:szCs w:val="28"/>
        </w:rPr>
        <w:t>«Об утверждении положения</w:t>
      </w:r>
      <w:r w:rsidR="00540638" w:rsidRPr="002E0E49">
        <w:rPr>
          <w:snapToGrid w:val="0"/>
          <w:sz w:val="28"/>
          <w:szCs w:val="28"/>
        </w:rPr>
        <w:t xml:space="preserve"> </w:t>
      </w:r>
      <w:r w:rsidRPr="002E0E49">
        <w:rPr>
          <w:snapToGrid w:val="0"/>
          <w:sz w:val="28"/>
          <w:szCs w:val="28"/>
        </w:rPr>
        <w:t>о бюджетном процессе Катав-Ивановско</w:t>
      </w:r>
      <w:r w:rsidR="00372013">
        <w:rPr>
          <w:snapToGrid w:val="0"/>
          <w:sz w:val="28"/>
          <w:szCs w:val="28"/>
        </w:rPr>
        <w:t>го</w:t>
      </w:r>
      <w:r w:rsidRPr="002E0E49">
        <w:rPr>
          <w:snapToGrid w:val="0"/>
          <w:sz w:val="28"/>
          <w:szCs w:val="28"/>
        </w:rPr>
        <w:t xml:space="preserve"> муниципально</w:t>
      </w:r>
      <w:r w:rsidR="00372013">
        <w:rPr>
          <w:snapToGrid w:val="0"/>
          <w:sz w:val="28"/>
          <w:szCs w:val="28"/>
        </w:rPr>
        <w:t>го округа</w:t>
      </w:r>
      <w:r w:rsidRPr="002E0E49">
        <w:rPr>
          <w:snapToGrid w:val="0"/>
          <w:sz w:val="28"/>
          <w:szCs w:val="28"/>
        </w:rPr>
        <w:t xml:space="preserve">» основанием для внесения изменений в показатели сводной бюджетной росписи </w:t>
      </w:r>
      <w:r w:rsidR="00C67100">
        <w:rPr>
          <w:snapToGrid w:val="0"/>
          <w:sz w:val="28"/>
          <w:szCs w:val="28"/>
        </w:rPr>
        <w:t>бюджета округа</w:t>
      </w:r>
      <w:r w:rsidR="00372013">
        <w:rPr>
          <w:snapToGrid w:val="0"/>
          <w:sz w:val="28"/>
          <w:szCs w:val="28"/>
        </w:rPr>
        <w:t xml:space="preserve"> </w:t>
      </w:r>
      <w:r w:rsidRPr="002E0E49">
        <w:rPr>
          <w:snapToGrid w:val="0"/>
          <w:sz w:val="28"/>
          <w:szCs w:val="28"/>
        </w:rPr>
        <w:t xml:space="preserve">является распределение бюджетных ассигнований, зарезервированных в составе утвержденных статьей </w:t>
      </w:r>
      <w:r w:rsidR="00372013">
        <w:rPr>
          <w:snapToGrid w:val="0"/>
          <w:sz w:val="28"/>
          <w:szCs w:val="28"/>
        </w:rPr>
        <w:t>4</w:t>
      </w:r>
      <w:r w:rsidRPr="002E0E49">
        <w:rPr>
          <w:snapToGrid w:val="0"/>
          <w:sz w:val="28"/>
          <w:szCs w:val="28"/>
        </w:rPr>
        <w:t xml:space="preserve"> настоящего Решения:</w:t>
      </w:r>
    </w:p>
    <w:p w:rsidR="002256DA" w:rsidRPr="00555A88" w:rsidRDefault="002256DA" w:rsidP="0041063F">
      <w:pPr>
        <w:pStyle w:val="ConsPlusNormal"/>
        <w:widowControl/>
        <w:ind w:firstLine="567"/>
        <w:jc w:val="both"/>
        <w:rPr>
          <w:snapToGrid w:val="0"/>
          <w:sz w:val="28"/>
          <w:szCs w:val="28"/>
        </w:rPr>
      </w:pPr>
      <w:r w:rsidRPr="002E0E49">
        <w:rPr>
          <w:snapToGrid w:val="0"/>
          <w:sz w:val="28"/>
          <w:szCs w:val="28"/>
        </w:rPr>
        <w:t>1)</w:t>
      </w:r>
      <w:r w:rsidR="00540638" w:rsidRPr="002E0E49">
        <w:rPr>
          <w:snapToGrid w:val="0"/>
          <w:sz w:val="28"/>
          <w:szCs w:val="28"/>
        </w:rPr>
        <w:t xml:space="preserve"> </w:t>
      </w:r>
      <w:r w:rsidRPr="002E0E49">
        <w:rPr>
          <w:snapToGrid w:val="0"/>
          <w:sz w:val="28"/>
          <w:szCs w:val="28"/>
        </w:rPr>
        <w:t>бюджетных ассигнований, предусмотренных по целевой статье «Резервные фонды местных администраций», подраздела «Резервные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стихийных бедствий и других чрезвычайных ситуаций</w:t>
      </w:r>
      <w:r w:rsidR="00131131" w:rsidRPr="002E0E49">
        <w:rPr>
          <w:snapToGrid w:val="0"/>
          <w:sz w:val="28"/>
          <w:szCs w:val="28"/>
        </w:rPr>
        <w:t xml:space="preserve">, а также на иные мероприятия, предусмотренные </w:t>
      </w:r>
      <w:r w:rsidR="00131131" w:rsidRPr="00555A88">
        <w:rPr>
          <w:snapToGrid w:val="0"/>
          <w:sz w:val="28"/>
          <w:szCs w:val="28"/>
        </w:rPr>
        <w:t xml:space="preserve">Порядком использования бюджетных ассигнований резервного фонда </w:t>
      </w:r>
      <w:r w:rsidR="005C2BAB" w:rsidRPr="00555A88">
        <w:rPr>
          <w:snapToGrid w:val="0"/>
          <w:sz w:val="28"/>
          <w:szCs w:val="28"/>
        </w:rPr>
        <w:t>А</w:t>
      </w:r>
      <w:r w:rsidR="00131131" w:rsidRPr="00555A88">
        <w:rPr>
          <w:snapToGrid w:val="0"/>
          <w:sz w:val="28"/>
          <w:szCs w:val="28"/>
        </w:rPr>
        <w:t>дминистраци</w:t>
      </w:r>
      <w:r w:rsidR="005C2BAB" w:rsidRPr="00555A88">
        <w:rPr>
          <w:snapToGrid w:val="0"/>
          <w:sz w:val="28"/>
          <w:szCs w:val="28"/>
        </w:rPr>
        <w:t>и муниципального округа</w:t>
      </w:r>
      <w:r w:rsidR="00131131" w:rsidRPr="00555A88">
        <w:rPr>
          <w:snapToGrid w:val="0"/>
          <w:sz w:val="28"/>
          <w:szCs w:val="28"/>
        </w:rPr>
        <w:t xml:space="preserve">, утвержденного Администрацией Катав-Ивановского муниципального </w:t>
      </w:r>
      <w:r w:rsidR="005C2BAB" w:rsidRPr="00555A88">
        <w:rPr>
          <w:snapToGrid w:val="0"/>
          <w:sz w:val="28"/>
          <w:szCs w:val="28"/>
        </w:rPr>
        <w:t>округа</w:t>
      </w:r>
      <w:r w:rsidR="00E24605" w:rsidRPr="00555A88">
        <w:rPr>
          <w:snapToGrid w:val="0"/>
          <w:sz w:val="28"/>
          <w:szCs w:val="28"/>
        </w:rPr>
        <w:t xml:space="preserve"> </w:t>
      </w:r>
      <w:r w:rsidR="005C2BAB" w:rsidRPr="00555A88">
        <w:rPr>
          <w:snapToGrid w:val="0"/>
          <w:sz w:val="28"/>
          <w:szCs w:val="28"/>
        </w:rPr>
        <w:t>Челябинской области</w:t>
      </w:r>
      <w:r w:rsidR="00555A88" w:rsidRPr="00555A88">
        <w:rPr>
          <w:snapToGrid w:val="0"/>
          <w:sz w:val="28"/>
          <w:szCs w:val="28"/>
        </w:rPr>
        <w:t xml:space="preserve"> </w:t>
      </w:r>
      <w:r w:rsidR="00555A88" w:rsidRPr="00555A88">
        <w:rPr>
          <w:sz w:val="28"/>
          <w:szCs w:val="28"/>
        </w:rPr>
        <w:t>(далее - Администрация округа)</w:t>
      </w:r>
      <w:r w:rsidRPr="00555A88">
        <w:rPr>
          <w:snapToGrid w:val="0"/>
          <w:sz w:val="28"/>
          <w:szCs w:val="28"/>
        </w:rPr>
        <w:t>;</w:t>
      </w:r>
    </w:p>
    <w:p w:rsidR="00BF7879" w:rsidRPr="002E0E49" w:rsidRDefault="009B5DF1" w:rsidP="0041063F">
      <w:pPr>
        <w:pStyle w:val="ConsPlusNormal"/>
        <w:widowControl/>
        <w:ind w:firstLine="567"/>
        <w:jc w:val="both"/>
        <w:rPr>
          <w:snapToGrid w:val="0"/>
          <w:sz w:val="28"/>
          <w:szCs w:val="28"/>
        </w:rPr>
      </w:pPr>
      <w:r w:rsidRPr="002E0E49">
        <w:rPr>
          <w:snapToGrid w:val="0"/>
          <w:sz w:val="28"/>
          <w:szCs w:val="28"/>
        </w:rPr>
        <w:t>2</w:t>
      </w:r>
      <w:r w:rsidR="00D833EB" w:rsidRPr="002E0E49">
        <w:rPr>
          <w:snapToGrid w:val="0"/>
          <w:sz w:val="28"/>
          <w:szCs w:val="28"/>
        </w:rPr>
        <w:t xml:space="preserve">) </w:t>
      </w:r>
      <w:r w:rsidR="00E2622C" w:rsidRPr="002E0E49">
        <w:rPr>
          <w:snapToGrid w:val="0"/>
          <w:sz w:val="28"/>
          <w:szCs w:val="28"/>
        </w:rPr>
        <w:t xml:space="preserve">бюджетных ассигнований, предусмотренных по целевой статье «Мероприятия по обеспечению своевременной и полной выплаты заработной платы» </w:t>
      </w:r>
      <w:r w:rsidR="00313F54" w:rsidRPr="002E0E49">
        <w:rPr>
          <w:snapToGrid w:val="0"/>
          <w:sz w:val="28"/>
          <w:szCs w:val="28"/>
        </w:rPr>
        <w:t xml:space="preserve">подраздела «Социальная политика», на обеспечение </w:t>
      </w:r>
      <w:r w:rsidR="00D833EB" w:rsidRPr="002E0E49">
        <w:rPr>
          <w:snapToGrid w:val="0"/>
          <w:sz w:val="28"/>
          <w:szCs w:val="28"/>
        </w:rPr>
        <w:t>своевременной и полной выплаты заработной платы</w:t>
      </w:r>
      <w:r w:rsidR="00F51DF6" w:rsidRPr="002E0E49">
        <w:rPr>
          <w:snapToGrid w:val="0"/>
          <w:sz w:val="28"/>
          <w:szCs w:val="28"/>
        </w:rPr>
        <w:t>.</w:t>
      </w:r>
    </w:p>
    <w:p w:rsidR="00D955A2" w:rsidRPr="002E0E49" w:rsidRDefault="00C20085" w:rsidP="0041063F">
      <w:pPr>
        <w:pStyle w:val="ConsPlusNormal"/>
        <w:widowControl/>
        <w:ind w:firstLine="567"/>
        <w:jc w:val="both"/>
        <w:rPr>
          <w:snapToGrid w:val="0"/>
          <w:sz w:val="28"/>
          <w:szCs w:val="28"/>
        </w:rPr>
      </w:pPr>
      <w:r w:rsidRPr="002E0E49">
        <w:rPr>
          <w:snapToGrid w:val="0"/>
          <w:sz w:val="28"/>
          <w:szCs w:val="28"/>
        </w:rPr>
        <w:t>2</w:t>
      </w:r>
      <w:r w:rsidR="00181955" w:rsidRPr="002E0E49">
        <w:rPr>
          <w:snapToGrid w:val="0"/>
          <w:sz w:val="28"/>
          <w:szCs w:val="28"/>
        </w:rPr>
        <w:t>.</w:t>
      </w:r>
      <w:r w:rsidR="00D955A2" w:rsidRPr="002E0E49">
        <w:rPr>
          <w:snapToGrid w:val="0"/>
          <w:sz w:val="28"/>
          <w:szCs w:val="28"/>
        </w:rPr>
        <w:t xml:space="preserve">Установить в соответствии с частью </w:t>
      </w:r>
      <w:r w:rsidR="00D13F3D">
        <w:rPr>
          <w:snapToGrid w:val="0"/>
          <w:sz w:val="28"/>
          <w:szCs w:val="28"/>
        </w:rPr>
        <w:t>4</w:t>
      </w:r>
      <w:r w:rsidR="00D13F3D" w:rsidRPr="00E7681F">
        <w:rPr>
          <w:snapToGrid w:val="0"/>
          <w:sz w:val="28"/>
          <w:szCs w:val="28"/>
        </w:rPr>
        <w:t xml:space="preserve"> статьи 28 Решения</w:t>
      </w:r>
      <w:r w:rsidR="00D13F3D" w:rsidRPr="002E0E49">
        <w:rPr>
          <w:snapToGrid w:val="0"/>
          <w:sz w:val="28"/>
          <w:szCs w:val="28"/>
        </w:rPr>
        <w:t xml:space="preserve"> Собрания депутатов </w:t>
      </w:r>
      <w:r w:rsidR="00D13F3D">
        <w:rPr>
          <w:snapToGrid w:val="0"/>
          <w:sz w:val="28"/>
          <w:szCs w:val="28"/>
        </w:rPr>
        <w:t xml:space="preserve">округа </w:t>
      </w:r>
      <w:r w:rsidR="00D13F3D" w:rsidRPr="002E0E49">
        <w:rPr>
          <w:snapToGrid w:val="0"/>
          <w:sz w:val="28"/>
          <w:szCs w:val="28"/>
        </w:rPr>
        <w:t xml:space="preserve">«Об утверждении </w:t>
      </w:r>
      <w:r w:rsidR="005A607E">
        <w:rPr>
          <w:snapToGrid w:val="0"/>
          <w:sz w:val="28"/>
          <w:szCs w:val="28"/>
        </w:rPr>
        <w:t>П</w:t>
      </w:r>
      <w:r w:rsidR="00D13F3D" w:rsidRPr="002E0E49">
        <w:rPr>
          <w:snapToGrid w:val="0"/>
          <w:sz w:val="28"/>
          <w:szCs w:val="28"/>
        </w:rPr>
        <w:t>оложения о бюджетном процессе Катав-Ивановско</w:t>
      </w:r>
      <w:r w:rsidR="00D13F3D">
        <w:rPr>
          <w:snapToGrid w:val="0"/>
          <w:sz w:val="28"/>
          <w:szCs w:val="28"/>
        </w:rPr>
        <w:t>го</w:t>
      </w:r>
      <w:r w:rsidR="00D13F3D" w:rsidRPr="002E0E49">
        <w:rPr>
          <w:snapToGrid w:val="0"/>
          <w:sz w:val="28"/>
          <w:szCs w:val="28"/>
        </w:rPr>
        <w:t xml:space="preserve"> муниципально</w:t>
      </w:r>
      <w:r w:rsidR="00D13F3D">
        <w:rPr>
          <w:snapToGrid w:val="0"/>
          <w:sz w:val="28"/>
          <w:szCs w:val="28"/>
        </w:rPr>
        <w:t>го округа</w:t>
      </w:r>
      <w:r w:rsidR="00D13F3D" w:rsidRPr="002E0E49">
        <w:rPr>
          <w:snapToGrid w:val="0"/>
          <w:sz w:val="28"/>
          <w:szCs w:val="28"/>
        </w:rPr>
        <w:t>»</w:t>
      </w:r>
      <w:r w:rsidR="00D955A2" w:rsidRPr="002E0E49">
        <w:rPr>
          <w:snapToGrid w:val="0"/>
          <w:sz w:val="28"/>
          <w:szCs w:val="28"/>
        </w:rPr>
        <w:t xml:space="preserve"> </w:t>
      </w:r>
      <w:r w:rsidR="001B1C90" w:rsidRPr="002E0E49">
        <w:rPr>
          <w:snapToGrid w:val="0"/>
          <w:sz w:val="28"/>
          <w:szCs w:val="28"/>
        </w:rPr>
        <w:t>следующие</w:t>
      </w:r>
      <w:r w:rsidR="00937138" w:rsidRPr="002E0E49">
        <w:rPr>
          <w:snapToGrid w:val="0"/>
          <w:sz w:val="28"/>
          <w:szCs w:val="28"/>
        </w:rPr>
        <w:t xml:space="preserve"> дополнительные</w:t>
      </w:r>
      <w:r w:rsidR="001B1C90" w:rsidRPr="002E0E49">
        <w:rPr>
          <w:snapToGrid w:val="0"/>
          <w:sz w:val="28"/>
          <w:szCs w:val="28"/>
        </w:rPr>
        <w:t xml:space="preserve"> </w:t>
      </w:r>
      <w:r w:rsidR="00D955A2" w:rsidRPr="002E0E49">
        <w:rPr>
          <w:snapToGrid w:val="0"/>
          <w:sz w:val="28"/>
          <w:szCs w:val="28"/>
        </w:rPr>
        <w:t>основани</w:t>
      </w:r>
      <w:r w:rsidR="001B1C90" w:rsidRPr="002E0E49">
        <w:rPr>
          <w:snapToGrid w:val="0"/>
          <w:sz w:val="28"/>
          <w:szCs w:val="28"/>
        </w:rPr>
        <w:t>я</w:t>
      </w:r>
      <w:r w:rsidR="00D955A2" w:rsidRPr="002E0E49">
        <w:rPr>
          <w:snapToGrid w:val="0"/>
          <w:sz w:val="28"/>
          <w:szCs w:val="28"/>
        </w:rPr>
        <w:t xml:space="preserve"> для внесения изменений в показатели сводной бюджетной росписи бюджета</w:t>
      </w:r>
      <w:r w:rsidR="00C00F5A">
        <w:rPr>
          <w:snapToGrid w:val="0"/>
          <w:sz w:val="28"/>
          <w:szCs w:val="28"/>
        </w:rPr>
        <w:t xml:space="preserve"> окр</w:t>
      </w:r>
      <w:r w:rsidR="00C66887">
        <w:rPr>
          <w:snapToGrid w:val="0"/>
          <w:sz w:val="28"/>
          <w:szCs w:val="28"/>
        </w:rPr>
        <w:t>у</w:t>
      </w:r>
      <w:r w:rsidR="00C00F5A">
        <w:rPr>
          <w:snapToGrid w:val="0"/>
          <w:sz w:val="28"/>
          <w:szCs w:val="28"/>
        </w:rPr>
        <w:t>га</w:t>
      </w:r>
      <w:r w:rsidR="00313F54" w:rsidRPr="002E0E49">
        <w:rPr>
          <w:snapToGrid w:val="0"/>
          <w:sz w:val="28"/>
          <w:szCs w:val="28"/>
        </w:rPr>
        <w:t>:</w:t>
      </w:r>
    </w:p>
    <w:p w:rsidR="00254BF4" w:rsidRPr="002E0E49" w:rsidRDefault="00254BF4" w:rsidP="0041063F">
      <w:pPr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t xml:space="preserve">1) изменение бюджетной классификации Российской Федерации, в том числе для отражения межбюджетных трансфертов из </w:t>
      </w:r>
      <w:r w:rsidR="00354CB3" w:rsidRPr="002E0E49">
        <w:rPr>
          <w:szCs w:val="28"/>
        </w:rPr>
        <w:t xml:space="preserve">федерального и </w:t>
      </w:r>
      <w:r w:rsidRPr="002E0E49">
        <w:rPr>
          <w:szCs w:val="28"/>
        </w:rPr>
        <w:t>областного бюджет</w:t>
      </w:r>
      <w:r w:rsidR="00354CB3" w:rsidRPr="002E0E49">
        <w:rPr>
          <w:szCs w:val="28"/>
        </w:rPr>
        <w:t>ов</w:t>
      </w:r>
      <w:r w:rsidRPr="002E0E49">
        <w:rPr>
          <w:szCs w:val="28"/>
        </w:rPr>
        <w:t>;</w:t>
      </w:r>
    </w:p>
    <w:p w:rsidR="00254BF4" w:rsidRPr="002E0E49" w:rsidRDefault="00254BF4" w:rsidP="0041063F">
      <w:pPr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t xml:space="preserve">2) </w:t>
      </w:r>
      <w:r w:rsidR="008A6588" w:rsidRPr="002E0E49">
        <w:rPr>
          <w:szCs w:val="28"/>
        </w:rPr>
        <w:t xml:space="preserve">принятие </w:t>
      </w:r>
      <w:r w:rsidR="00AB3509" w:rsidRPr="002E0E49">
        <w:rPr>
          <w:szCs w:val="28"/>
        </w:rPr>
        <w:t>Администрацией</w:t>
      </w:r>
      <w:r w:rsidR="00577779" w:rsidRPr="002E0E49">
        <w:rPr>
          <w:szCs w:val="28"/>
        </w:rPr>
        <w:t xml:space="preserve"> </w:t>
      </w:r>
      <w:r w:rsidR="00821540">
        <w:rPr>
          <w:szCs w:val="28"/>
        </w:rPr>
        <w:t xml:space="preserve">округа </w:t>
      </w:r>
      <w:r w:rsidR="008A6588" w:rsidRPr="002E0E49">
        <w:rPr>
          <w:szCs w:val="28"/>
        </w:rPr>
        <w:t>решений о перераспределении</w:t>
      </w:r>
      <w:r w:rsidRPr="002E0E49">
        <w:rPr>
          <w:szCs w:val="28"/>
        </w:rPr>
        <w:t xml:space="preserve"> бюджетных ассигнований, предусмотренных по разделам «Общегосударственные вопросы»,</w:t>
      </w:r>
      <w:r w:rsidR="0006712C" w:rsidRPr="002E0E49">
        <w:rPr>
          <w:szCs w:val="28"/>
        </w:rPr>
        <w:t xml:space="preserve"> «Национальная оборона», «Национальная безопасность и правоохранительная деятельность»,</w:t>
      </w:r>
      <w:r w:rsidRPr="002E0E49">
        <w:rPr>
          <w:szCs w:val="28"/>
        </w:rPr>
        <w:t xml:space="preserve"> «Национальная экономика»,</w:t>
      </w:r>
      <w:r w:rsidR="00577779" w:rsidRPr="002E0E49">
        <w:rPr>
          <w:szCs w:val="28"/>
        </w:rPr>
        <w:t xml:space="preserve"> «Жилищно-коммунальное хозяйство», </w:t>
      </w:r>
      <w:r w:rsidRPr="002E0E49">
        <w:rPr>
          <w:szCs w:val="28"/>
        </w:rPr>
        <w:t>«Охрана окружающей среды», «Образование», «Культура</w:t>
      </w:r>
      <w:r w:rsidR="008942BC" w:rsidRPr="002E0E49">
        <w:rPr>
          <w:szCs w:val="28"/>
        </w:rPr>
        <w:t>,</w:t>
      </w:r>
      <w:r w:rsidRPr="002E0E49">
        <w:rPr>
          <w:szCs w:val="28"/>
        </w:rPr>
        <w:t xml:space="preserve"> кинематография», </w:t>
      </w:r>
      <w:r w:rsidR="0006712C" w:rsidRPr="002E0E49">
        <w:rPr>
          <w:szCs w:val="28"/>
        </w:rPr>
        <w:t xml:space="preserve">«Социальная политика», </w:t>
      </w:r>
      <w:r w:rsidRPr="002E0E49">
        <w:rPr>
          <w:szCs w:val="28"/>
        </w:rPr>
        <w:t>«Физическая ку</w:t>
      </w:r>
      <w:bookmarkStart w:id="0" w:name="_GoBack"/>
      <w:bookmarkEnd w:id="0"/>
      <w:r w:rsidRPr="002E0E49">
        <w:rPr>
          <w:szCs w:val="28"/>
        </w:rPr>
        <w:t xml:space="preserve">льтура и спорт», </w:t>
      </w:r>
      <w:r w:rsidR="00313F54" w:rsidRPr="002E0E49">
        <w:rPr>
          <w:szCs w:val="28"/>
        </w:rPr>
        <w:t>«Средства массовой информации»</w:t>
      </w:r>
      <w:r w:rsidR="0006712C" w:rsidRPr="002E0E49">
        <w:rPr>
          <w:szCs w:val="28"/>
        </w:rPr>
        <w:t xml:space="preserve">, </w:t>
      </w:r>
      <w:r w:rsidRPr="002E0E49">
        <w:rPr>
          <w:szCs w:val="28"/>
        </w:rPr>
        <w:t>между кодами классификации расходов бюджетов</w:t>
      </w:r>
      <w:r w:rsidR="0073545D" w:rsidRPr="002E0E49">
        <w:rPr>
          <w:szCs w:val="28"/>
        </w:rPr>
        <w:t xml:space="preserve"> и (или) между главными распорядителями средств бюджета</w:t>
      </w:r>
      <w:r w:rsidR="007533C6">
        <w:rPr>
          <w:szCs w:val="28"/>
        </w:rPr>
        <w:t xml:space="preserve"> округа</w:t>
      </w:r>
      <w:r w:rsidRPr="002E0E49">
        <w:rPr>
          <w:szCs w:val="28"/>
        </w:rPr>
        <w:t>;</w:t>
      </w:r>
    </w:p>
    <w:p w:rsidR="00DE0B53" w:rsidRPr="002E0E49" w:rsidRDefault="00254BF4" w:rsidP="0041063F">
      <w:pPr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t xml:space="preserve">3) </w:t>
      </w:r>
      <w:r w:rsidR="00DE0B53" w:rsidRPr="002E0E49">
        <w:rPr>
          <w:szCs w:val="28"/>
        </w:rPr>
        <w:t xml:space="preserve">принятие </w:t>
      </w:r>
      <w:r w:rsidR="000C3DED" w:rsidRPr="002E0E49">
        <w:rPr>
          <w:szCs w:val="28"/>
        </w:rPr>
        <w:t>Администрацией</w:t>
      </w:r>
      <w:r w:rsidR="00DE0B53" w:rsidRPr="002E0E49">
        <w:rPr>
          <w:szCs w:val="28"/>
        </w:rPr>
        <w:t xml:space="preserve"> </w:t>
      </w:r>
      <w:r w:rsidR="00821540">
        <w:rPr>
          <w:szCs w:val="28"/>
        </w:rPr>
        <w:t>округа</w:t>
      </w:r>
      <w:r w:rsidR="00DE0B53" w:rsidRPr="002E0E49">
        <w:rPr>
          <w:szCs w:val="28"/>
        </w:rPr>
        <w:t xml:space="preserve"> решений об утверждении </w:t>
      </w:r>
      <w:r w:rsidR="00D833EB" w:rsidRPr="002E0E49">
        <w:rPr>
          <w:szCs w:val="28"/>
        </w:rPr>
        <w:t>муниципальных программ</w:t>
      </w:r>
      <w:r w:rsidR="00821540">
        <w:rPr>
          <w:szCs w:val="28"/>
        </w:rPr>
        <w:t xml:space="preserve"> округа</w:t>
      </w:r>
      <w:r w:rsidR="00DE0B53" w:rsidRPr="002E0E49">
        <w:rPr>
          <w:szCs w:val="28"/>
        </w:rPr>
        <w:t xml:space="preserve">, о внесении изменений в </w:t>
      </w:r>
      <w:r w:rsidR="00D833EB" w:rsidRPr="002E0E49">
        <w:rPr>
          <w:szCs w:val="28"/>
        </w:rPr>
        <w:t>муниципальные</w:t>
      </w:r>
      <w:r w:rsidR="00DE0B53" w:rsidRPr="002E0E49">
        <w:rPr>
          <w:szCs w:val="28"/>
        </w:rPr>
        <w:t xml:space="preserve"> программы</w:t>
      </w:r>
      <w:r w:rsidR="00821540">
        <w:rPr>
          <w:szCs w:val="28"/>
        </w:rPr>
        <w:t xml:space="preserve"> округа</w:t>
      </w:r>
      <w:r w:rsidR="00DE0B53" w:rsidRPr="002E0E49">
        <w:rPr>
          <w:szCs w:val="28"/>
        </w:rPr>
        <w:t>;</w:t>
      </w:r>
    </w:p>
    <w:p w:rsidR="00254BF4" w:rsidRPr="002E0E49" w:rsidRDefault="00D833EB" w:rsidP="0041063F">
      <w:pPr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t>4</w:t>
      </w:r>
      <w:r w:rsidR="00254BF4" w:rsidRPr="002E0E49">
        <w:rPr>
          <w:szCs w:val="28"/>
        </w:rPr>
        <w:t xml:space="preserve">) принятие </w:t>
      </w:r>
      <w:r w:rsidR="0005049C" w:rsidRPr="002E0E49">
        <w:rPr>
          <w:szCs w:val="28"/>
        </w:rPr>
        <w:t>Администрацией</w:t>
      </w:r>
      <w:r w:rsidR="003440A9" w:rsidRPr="002E0E49">
        <w:rPr>
          <w:szCs w:val="28"/>
        </w:rPr>
        <w:t xml:space="preserve"> </w:t>
      </w:r>
      <w:r w:rsidR="00F00E01">
        <w:rPr>
          <w:szCs w:val="28"/>
        </w:rPr>
        <w:t>округа</w:t>
      </w:r>
      <w:r w:rsidR="003440A9" w:rsidRPr="002E0E49">
        <w:rPr>
          <w:szCs w:val="28"/>
        </w:rPr>
        <w:t xml:space="preserve"> </w:t>
      </w:r>
      <w:r w:rsidR="00254BF4" w:rsidRPr="002E0E49">
        <w:rPr>
          <w:szCs w:val="28"/>
        </w:rPr>
        <w:t>решения о перераспределении бюджетных</w:t>
      </w:r>
      <w:r w:rsidR="003440A9" w:rsidRPr="002E0E49">
        <w:rPr>
          <w:szCs w:val="28"/>
        </w:rPr>
        <w:t xml:space="preserve"> </w:t>
      </w:r>
      <w:r w:rsidR="00254BF4" w:rsidRPr="002E0E49">
        <w:rPr>
          <w:szCs w:val="28"/>
        </w:rPr>
        <w:t xml:space="preserve">ассигнований на поддержку мер по обеспечению сбалансированности местных бюджетов и увеличение расходов </w:t>
      </w:r>
      <w:r w:rsidR="00C67100">
        <w:rPr>
          <w:szCs w:val="28"/>
        </w:rPr>
        <w:t>бюджета округа</w:t>
      </w:r>
      <w:r w:rsidR="00F00E01">
        <w:rPr>
          <w:szCs w:val="28"/>
        </w:rPr>
        <w:t xml:space="preserve"> </w:t>
      </w:r>
      <w:r w:rsidR="00254BF4" w:rsidRPr="002E0E49">
        <w:rPr>
          <w:szCs w:val="28"/>
        </w:rPr>
        <w:t>по разделам классификации расходов бюджетов, предусмотренным</w:t>
      </w:r>
      <w:r w:rsidR="003440A9" w:rsidRPr="002E0E49">
        <w:rPr>
          <w:szCs w:val="28"/>
        </w:rPr>
        <w:t xml:space="preserve"> </w:t>
      </w:r>
      <w:r w:rsidR="00254BF4" w:rsidRPr="002E0E49">
        <w:rPr>
          <w:szCs w:val="28"/>
        </w:rPr>
        <w:t>структурой расходов бюджета</w:t>
      </w:r>
      <w:r w:rsidR="00F00E01">
        <w:rPr>
          <w:szCs w:val="28"/>
        </w:rPr>
        <w:t xml:space="preserve"> округа</w:t>
      </w:r>
      <w:r w:rsidR="00254BF4" w:rsidRPr="002E0E49">
        <w:rPr>
          <w:szCs w:val="28"/>
        </w:rPr>
        <w:t>, в пределах указанных ассигнований</w:t>
      </w:r>
      <w:r w:rsidR="003440A9" w:rsidRPr="002E0E49">
        <w:rPr>
          <w:szCs w:val="28"/>
        </w:rPr>
        <w:t>;</w:t>
      </w:r>
    </w:p>
    <w:p w:rsidR="00254BF4" w:rsidRPr="002E0E49" w:rsidRDefault="005278A1" w:rsidP="0041063F">
      <w:pPr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lastRenderedPageBreak/>
        <w:t>5</w:t>
      </w:r>
      <w:r w:rsidR="00254BF4" w:rsidRPr="002E0E49">
        <w:rPr>
          <w:szCs w:val="28"/>
        </w:rPr>
        <w:t xml:space="preserve">) </w:t>
      </w:r>
      <w:r w:rsidR="005B4B40" w:rsidRPr="002E0E49">
        <w:rPr>
          <w:szCs w:val="28"/>
        </w:rPr>
        <w:t>поступление в доход</w:t>
      </w:r>
      <w:r w:rsidR="00254BF4" w:rsidRPr="002E0E49">
        <w:rPr>
          <w:szCs w:val="28"/>
        </w:rPr>
        <w:t xml:space="preserve"> </w:t>
      </w:r>
      <w:r w:rsidR="00C67100">
        <w:rPr>
          <w:szCs w:val="28"/>
        </w:rPr>
        <w:t>бюджета округа</w:t>
      </w:r>
      <w:r w:rsidR="00BF6442">
        <w:rPr>
          <w:szCs w:val="28"/>
        </w:rPr>
        <w:t xml:space="preserve"> </w:t>
      </w:r>
      <w:r w:rsidR="00254BF4" w:rsidRPr="002E0E49">
        <w:rPr>
          <w:szCs w:val="28"/>
        </w:rPr>
        <w:t xml:space="preserve">средств, полученных </w:t>
      </w:r>
      <w:r w:rsidR="002D72B5" w:rsidRPr="002E0E49">
        <w:rPr>
          <w:szCs w:val="28"/>
        </w:rPr>
        <w:t>муниципальными казенными учреждениями в качестве д</w:t>
      </w:r>
      <w:r w:rsidR="00254BF4" w:rsidRPr="002E0E49">
        <w:rPr>
          <w:szCs w:val="28"/>
        </w:rPr>
        <w:t>обровольных пожертвований;</w:t>
      </w:r>
    </w:p>
    <w:p w:rsidR="00920D42" w:rsidRDefault="00000F8F" w:rsidP="00000F8F">
      <w:pPr>
        <w:autoSpaceDE w:val="0"/>
        <w:autoSpaceDN w:val="0"/>
        <w:adjustRightInd w:val="0"/>
        <w:ind w:firstLine="567"/>
        <w:rPr>
          <w:szCs w:val="28"/>
        </w:rPr>
      </w:pPr>
      <w:r w:rsidRPr="000A715A">
        <w:rPr>
          <w:szCs w:val="28"/>
        </w:rPr>
        <w:t xml:space="preserve">6) </w:t>
      </w:r>
      <w:r w:rsidR="00920D42" w:rsidRPr="000A715A">
        <w:rPr>
          <w:szCs w:val="28"/>
        </w:rPr>
        <w:t xml:space="preserve">поступление в доход бюджета округа </w:t>
      </w:r>
      <w:r w:rsidR="00F66B83" w:rsidRPr="000A715A">
        <w:rPr>
          <w:szCs w:val="28"/>
        </w:rPr>
        <w:t>инициативных платежей, зачисляемых в бюджеты муниципальных округов;</w:t>
      </w:r>
    </w:p>
    <w:p w:rsidR="002971CD" w:rsidRPr="002E0E49" w:rsidRDefault="000A715A" w:rsidP="002971CD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7</w:t>
      </w:r>
      <w:r w:rsidR="00313F54" w:rsidRPr="002E0E49">
        <w:rPr>
          <w:szCs w:val="28"/>
        </w:rPr>
        <w:t xml:space="preserve">) </w:t>
      </w:r>
      <w:r w:rsidR="002971CD" w:rsidRPr="002E0E49">
        <w:rPr>
          <w:szCs w:val="28"/>
        </w:rPr>
        <w:t xml:space="preserve">увеличение бюджетных ассигнований сверх общего объема бюджетных ассигнований, утвержденного настоящим решением, за счет межбюджетных трансфертов из областного бюджета, имеющих целевое назначение, фактически полученных при исполнении </w:t>
      </w:r>
      <w:r w:rsidR="00C67100">
        <w:rPr>
          <w:szCs w:val="28"/>
        </w:rPr>
        <w:t>бюджета округа</w:t>
      </w:r>
      <w:r w:rsidR="00920D42">
        <w:rPr>
          <w:szCs w:val="28"/>
        </w:rPr>
        <w:t xml:space="preserve"> </w:t>
      </w:r>
      <w:r w:rsidR="002971CD" w:rsidRPr="002E0E49">
        <w:rPr>
          <w:szCs w:val="28"/>
        </w:rPr>
        <w:t>сверх утвержденных настоящим решением</w:t>
      </w:r>
      <w:r w:rsidR="00694E35" w:rsidRPr="002E0E49">
        <w:rPr>
          <w:szCs w:val="28"/>
        </w:rPr>
        <w:t xml:space="preserve"> доходов, а также за счет безвозмездных поступлений и не использованных на начало финансового года остатков безвозмездных поступлений в соответствии с заключенными соглашениями, договорами</w:t>
      </w:r>
      <w:r w:rsidR="00FC7C8E" w:rsidRPr="002E0E49">
        <w:rPr>
          <w:szCs w:val="28"/>
        </w:rPr>
        <w:t>.</w:t>
      </w:r>
    </w:p>
    <w:p w:rsidR="00DC758A" w:rsidRPr="007E727A" w:rsidRDefault="000A715A" w:rsidP="007E727A">
      <w:pPr>
        <w:autoSpaceDE w:val="0"/>
        <w:autoSpaceDN w:val="0"/>
        <w:adjustRightInd w:val="0"/>
        <w:ind w:firstLine="567"/>
        <w:rPr>
          <w:szCs w:val="28"/>
        </w:rPr>
      </w:pPr>
      <w:r w:rsidRPr="007E727A">
        <w:rPr>
          <w:szCs w:val="28"/>
        </w:rPr>
        <w:t>8</w:t>
      </w:r>
      <w:r w:rsidR="00DC758A" w:rsidRPr="007E727A">
        <w:rPr>
          <w:szCs w:val="28"/>
        </w:rPr>
        <w:t>) заключение соглашений с областными органами государственной власти о предоставлении межбюджетных трансфертов, имеющих целевой назначение</w:t>
      </w:r>
      <w:r w:rsidR="005677BF" w:rsidRPr="007E727A">
        <w:rPr>
          <w:szCs w:val="28"/>
        </w:rPr>
        <w:t>, бюджету</w:t>
      </w:r>
      <w:r w:rsidR="00920D42" w:rsidRPr="007E727A">
        <w:rPr>
          <w:szCs w:val="28"/>
        </w:rPr>
        <w:t xml:space="preserve"> округа</w:t>
      </w:r>
      <w:r w:rsidR="005677BF" w:rsidRPr="007E727A">
        <w:rPr>
          <w:szCs w:val="28"/>
        </w:rPr>
        <w:t xml:space="preserve"> из областного бюджета, а также дополнительных соглашений о внесении изменений в такие соглашения, предусматривающих увеличение или уменьшение объема межбюджетных трансфертов, имеющих целевой назначение, предоставляемых бюджету</w:t>
      </w:r>
      <w:r w:rsidR="00920D42" w:rsidRPr="007E727A">
        <w:rPr>
          <w:szCs w:val="28"/>
        </w:rPr>
        <w:t xml:space="preserve"> округа</w:t>
      </w:r>
      <w:r w:rsidR="00BE51BB" w:rsidRPr="007E727A">
        <w:rPr>
          <w:szCs w:val="28"/>
        </w:rPr>
        <w:t xml:space="preserve"> из областного бюджета;</w:t>
      </w:r>
    </w:p>
    <w:p w:rsidR="007E727A" w:rsidRPr="007E727A" w:rsidRDefault="000A715A" w:rsidP="007E727A">
      <w:pPr>
        <w:widowControl w:val="0"/>
        <w:ind w:firstLine="720"/>
        <w:rPr>
          <w:snapToGrid w:val="0"/>
          <w:szCs w:val="28"/>
        </w:rPr>
      </w:pPr>
      <w:r w:rsidRPr="007E727A">
        <w:rPr>
          <w:szCs w:val="28"/>
        </w:rPr>
        <w:t>9</w:t>
      </w:r>
      <w:r w:rsidR="00BE51BB" w:rsidRPr="007E727A">
        <w:rPr>
          <w:szCs w:val="28"/>
        </w:rPr>
        <w:t xml:space="preserve">) принятие Администрацией округа решений </w:t>
      </w:r>
      <w:r w:rsidR="007E727A" w:rsidRPr="007E727A">
        <w:rPr>
          <w:snapToGrid w:val="0"/>
          <w:szCs w:val="28"/>
        </w:rPr>
        <w:t>о перераспределении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граждан, а также мероприятий, связанных с ликвидацией чрезвычайных ситуаций федерального</w:t>
      </w:r>
      <w:r w:rsidR="007E727A">
        <w:rPr>
          <w:snapToGrid w:val="0"/>
          <w:szCs w:val="28"/>
        </w:rPr>
        <w:t>,</w:t>
      </w:r>
      <w:r w:rsidR="007E727A" w:rsidRPr="007E727A">
        <w:rPr>
          <w:snapToGrid w:val="0"/>
          <w:szCs w:val="28"/>
        </w:rPr>
        <w:t xml:space="preserve"> межрегионального</w:t>
      </w:r>
      <w:r w:rsidR="007E727A">
        <w:rPr>
          <w:snapToGrid w:val="0"/>
          <w:szCs w:val="28"/>
        </w:rPr>
        <w:t xml:space="preserve"> и муниципального</w:t>
      </w:r>
      <w:r w:rsidR="007E727A" w:rsidRPr="007E727A">
        <w:rPr>
          <w:snapToGrid w:val="0"/>
          <w:szCs w:val="28"/>
        </w:rPr>
        <w:t xml:space="preserve"> характера и их последствий, направленных на проведение неотложных аварийно-восстановительных работ и оказание мер социальной поддержки граждан, </w:t>
      </w:r>
      <w:r w:rsidR="007E727A" w:rsidRPr="007E727A">
        <w:rPr>
          <w:rFonts w:eastAsia="Calibri"/>
          <w:szCs w:val="28"/>
        </w:rPr>
        <w:t>в том числе граждан, жилые помещения которых утрачены и (или) повреждены (за исключением мероприятий, источником финансового обеспечения которых являются межбюджетные трансферты из иных бюджетов бюджетной системы Российской Федерации)</w:t>
      </w:r>
      <w:r w:rsidR="007E727A">
        <w:rPr>
          <w:snapToGrid w:val="0"/>
          <w:szCs w:val="28"/>
        </w:rPr>
        <w:t>.</w:t>
      </w:r>
    </w:p>
    <w:p w:rsidR="00E93AD9" w:rsidRPr="002E0E49" w:rsidRDefault="005278A1" w:rsidP="0041063F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2E0E49">
        <w:rPr>
          <w:snapToGrid w:val="0"/>
          <w:sz w:val="28"/>
          <w:szCs w:val="28"/>
        </w:rPr>
        <w:t>3</w:t>
      </w:r>
      <w:r w:rsidR="00C46816" w:rsidRPr="002E0E49">
        <w:rPr>
          <w:snapToGrid w:val="0"/>
          <w:sz w:val="28"/>
          <w:szCs w:val="28"/>
        </w:rPr>
        <w:t>.</w:t>
      </w:r>
      <w:r w:rsidR="00E93AD9" w:rsidRPr="002E0E49">
        <w:rPr>
          <w:sz w:val="28"/>
          <w:szCs w:val="28"/>
        </w:rPr>
        <w:t xml:space="preserve"> Установить, что средства </w:t>
      </w:r>
      <w:r w:rsidR="00C67100">
        <w:rPr>
          <w:sz w:val="28"/>
          <w:szCs w:val="28"/>
        </w:rPr>
        <w:t>бюджета округа</w:t>
      </w:r>
      <w:r w:rsidR="00207E98">
        <w:rPr>
          <w:sz w:val="28"/>
          <w:szCs w:val="28"/>
        </w:rPr>
        <w:t xml:space="preserve"> </w:t>
      </w:r>
      <w:r w:rsidR="00E93AD9" w:rsidRPr="002E0E49">
        <w:rPr>
          <w:sz w:val="28"/>
          <w:szCs w:val="28"/>
        </w:rPr>
        <w:t xml:space="preserve">для финансирования полномочий Российской Федерации и Челябинской области, переданных органам местного самоуправления Катав-Ивановского муниципального </w:t>
      </w:r>
      <w:r w:rsidR="00207E98">
        <w:rPr>
          <w:sz w:val="28"/>
          <w:szCs w:val="28"/>
        </w:rPr>
        <w:t>округа</w:t>
      </w:r>
      <w:r w:rsidR="00E93AD9" w:rsidRPr="002E0E49">
        <w:rPr>
          <w:sz w:val="28"/>
          <w:szCs w:val="28"/>
        </w:rPr>
        <w:t>, сверх сумм, поступающих из областного бюджета в виде субвенций, могут использоваться в пределах средств, предусмотренных настоящим Решением.</w:t>
      </w:r>
    </w:p>
    <w:p w:rsidR="00326CBD" w:rsidRPr="002E0E49" w:rsidRDefault="005278A1" w:rsidP="00950125">
      <w:pPr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napToGrid w:val="0"/>
          <w:szCs w:val="28"/>
        </w:rPr>
        <w:t>4</w:t>
      </w:r>
      <w:r w:rsidR="00BF40A5" w:rsidRPr="002E0E49">
        <w:rPr>
          <w:snapToGrid w:val="0"/>
          <w:szCs w:val="28"/>
        </w:rPr>
        <w:t>.</w:t>
      </w:r>
      <w:r w:rsidR="0005049C" w:rsidRPr="002E0E49">
        <w:rPr>
          <w:snapToGrid w:val="0"/>
          <w:szCs w:val="28"/>
        </w:rPr>
        <w:t xml:space="preserve"> </w:t>
      </w:r>
      <w:r w:rsidR="006B0EE4" w:rsidRPr="002E0E49">
        <w:rPr>
          <w:snapToGrid w:val="0"/>
          <w:szCs w:val="28"/>
        </w:rPr>
        <w:t>Муниципальные внутренние заимствования, в том числе привлечение бюджетных кредитов из областного бюджета в случаях</w:t>
      </w:r>
      <w:r w:rsidR="00ED70B9" w:rsidRPr="002E0E49">
        <w:rPr>
          <w:snapToGrid w:val="0"/>
          <w:szCs w:val="28"/>
        </w:rPr>
        <w:t>,</w:t>
      </w:r>
      <w:r w:rsidR="00ED70B9" w:rsidRPr="002E0E49">
        <w:rPr>
          <w:szCs w:val="28"/>
        </w:rPr>
        <w:t xml:space="preserve"> предусмотренных федеральными законами и иными нормативными правовыми актами Российской Федерации, осуществляются в целях финансирования дефицита бюджета</w:t>
      </w:r>
      <w:r w:rsidR="00207E98">
        <w:rPr>
          <w:szCs w:val="28"/>
        </w:rPr>
        <w:t xml:space="preserve"> округа</w:t>
      </w:r>
      <w:r w:rsidR="00ED70B9" w:rsidRPr="002E0E49">
        <w:rPr>
          <w:szCs w:val="28"/>
        </w:rPr>
        <w:t>, а так же для</w:t>
      </w:r>
      <w:r w:rsidR="00BF40A5" w:rsidRPr="002E0E49">
        <w:rPr>
          <w:szCs w:val="28"/>
        </w:rPr>
        <w:t xml:space="preserve"> </w:t>
      </w:r>
      <w:r w:rsidR="002D72B5" w:rsidRPr="002E0E49">
        <w:rPr>
          <w:szCs w:val="28"/>
        </w:rPr>
        <w:t>погашения долговых обязательств Катав-Ивановского муниципального</w:t>
      </w:r>
      <w:r w:rsidR="00207E98">
        <w:rPr>
          <w:szCs w:val="28"/>
        </w:rPr>
        <w:t xml:space="preserve"> округа</w:t>
      </w:r>
      <w:r w:rsidR="00ED70B9" w:rsidRPr="002E0E49">
        <w:rPr>
          <w:szCs w:val="28"/>
        </w:rPr>
        <w:t xml:space="preserve">, пополнения </w:t>
      </w:r>
      <w:r w:rsidR="00C11930" w:rsidRPr="002E0E49">
        <w:rPr>
          <w:szCs w:val="28"/>
        </w:rPr>
        <w:t xml:space="preserve">в течении финансового года </w:t>
      </w:r>
      <w:r w:rsidR="00ED70B9" w:rsidRPr="002E0E49">
        <w:rPr>
          <w:szCs w:val="28"/>
        </w:rPr>
        <w:t>остатков сред</w:t>
      </w:r>
      <w:r w:rsidR="00C11930" w:rsidRPr="002E0E49">
        <w:rPr>
          <w:szCs w:val="28"/>
        </w:rPr>
        <w:t xml:space="preserve">ств на счетах </w:t>
      </w:r>
      <w:r w:rsidR="00C67100">
        <w:rPr>
          <w:szCs w:val="28"/>
        </w:rPr>
        <w:t>бюджета округа</w:t>
      </w:r>
      <w:r w:rsidR="00207E98">
        <w:rPr>
          <w:szCs w:val="28"/>
        </w:rPr>
        <w:t xml:space="preserve"> </w:t>
      </w:r>
      <w:r w:rsidR="00ED70B9" w:rsidRPr="002E0E49">
        <w:rPr>
          <w:szCs w:val="28"/>
        </w:rPr>
        <w:t xml:space="preserve">по решению Собрания депутатов </w:t>
      </w:r>
      <w:r w:rsidR="00207E98">
        <w:rPr>
          <w:szCs w:val="28"/>
        </w:rPr>
        <w:t xml:space="preserve">округа </w:t>
      </w:r>
      <w:r w:rsidR="00B65598" w:rsidRPr="002E0E49">
        <w:rPr>
          <w:szCs w:val="28"/>
        </w:rPr>
        <w:t>в соответствии с п</w:t>
      </w:r>
      <w:r w:rsidR="00882A36" w:rsidRPr="002E0E49">
        <w:rPr>
          <w:szCs w:val="28"/>
        </w:rPr>
        <w:t xml:space="preserve">рограммой муниципальных внутренних </w:t>
      </w:r>
      <w:r w:rsidR="00B65598" w:rsidRPr="002E0E49">
        <w:rPr>
          <w:szCs w:val="28"/>
        </w:rPr>
        <w:t>заимствований</w:t>
      </w:r>
      <w:r w:rsidR="003912FB" w:rsidRPr="002E0E49">
        <w:rPr>
          <w:szCs w:val="28"/>
        </w:rPr>
        <w:t xml:space="preserve"> </w:t>
      </w:r>
      <w:r w:rsidR="00B03139" w:rsidRPr="002E0E49">
        <w:rPr>
          <w:szCs w:val="28"/>
        </w:rPr>
        <w:t>на 202</w:t>
      </w:r>
      <w:r w:rsidR="00207E98">
        <w:rPr>
          <w:szCs w:val="28"/>
        </w:rPr>
        <w:t>6</w:t>
      </w:r>
      <w:r w:rsidR="00B03139" w:rsidRPr="002E0E49">
        <w:rPr>
          <w:szCs w:val="28"/>
        </w:rPr>
        <w:t xml:space="preserve"> год и на плановый период 202</w:t>
      </w:r>
      <w:r w:rsidR="00207E98">
        <w:rPr>
          <w:szCs w:val="28"/>
        </w:rPr>
        <w:t>7</w:t>
      </w:r>
      <w:r w:rsidR="00B03139" w:rsidRPr="002E0E49">
        <w:rPr>
          <w:szCs w:val="28"/>
        </w:rPr>
        <w:t xml:space="preserve"> и 202</w:t>
      </w:r>
      <w:r w:rsidR="00207E98">
        <w:rPr>
          <w:szCs w:val="28"/>
        </w:rPr>
        <w:t>8</w:t>
      </w:r>
      <w:r w:rsidR="00B03139" w:rsidRPr="002E0E49">
        <w:rPr>
          <w:szCs w:val="28"/>
        </w:rPr>
        <w:t xml:space="preserve"> годов</w:t>
      </w:r>
      <w:r w:rsidR="006F15FD" w:rsidRPr="002E0E49">
        <w:rPr>
          <w:szCs w:val="28"/>
        </w:rPr>
        <w:t xml:space="preserve"> </w:t>
      </w:r>
      <w:r w:rsidR="00882A36" w:rsidRPr="002E0E49">
        <w:rPr>
          <w:szCs w:val="28"/>
        </w:rPr>
        <w:t xml:space="preserve">и </w:t>
      </w:r>
      <w:r w:rsidR="00326CBD" w:rsidRPr="002E0E49">
        <w:rPr>
          <w:szCs w:val="28"/>
        </w:rPr>
        <w:t xml:space="preserve">с учетом верхнего предела муниципального внутреннего долга, </w:t>
      </w:r>
      <w:r w:rsidR="00326CBD" w:rsidRPr="00AE02D9">
        <w:rPr>
          <w:szCs w:val="28"/>
        </w:rPr>
        <w:t xml:space="preserve">установленного статьей </w:t>
      </w:r>
      <w:r w:rsidR="00AE02D9" w:rsidRPr="00AE02D9">
        <w:rPr>
          <w:szCs w:val="28"/>
        </w:rPr>
        <w:t>7</w:t>
      </w:r>
      <w:r w:rsidR="00326CBD" w:rsidRPr="002E0E49">
        <w:rPr>
          <w:szCs w:val="28"/>
        </w:rPr>
        <w:t xml:space="preserve"> настоящего решения.</w:t>
      </w:r>
    </w:p>
    <w:p w:rsidR="008A4B7B" w:rsidRPr="002E0E49" w:rsidRDefault="00A954D2" w:rsidP="00950125">
      <w:pPr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lastRenderedPageBreak/>
        <w:t>5</w:t>
      </w:r>
      <w:r w:rsidR="00291DC9" w:rsidRPr="002E0E49">
        <w:rPr>
          <w:szCs w:val="28"/>
        </w:rPr>
        <w:t>.</w:t>
      </w:r>
      <w:r w:rsidR="008A4B7B" w:rsidRPr="002E0E49">
        <w:rPr>
          <w:szCs w:val="28"/>
        </w:rPr>
        <w:t xml:space="preserve"> Установить, что доведение лимитов бюджетных обязательств</w:t>
      </w:r>
      <w:r w:rsidR="00A60C4F" w:rsidRPr="002E0E49">
        <w:rPr>
          <w:szCs w:val="28"/>
        </w:rPr>
        <w:t xml:space="preserve"> на </w:t>
      </w:r>
      <w:r w:rsidR="00347E1A" w:rsidRPr="002E0E49">
        <w:rPr>
          <w:szCs w:val="28"/>
        </w:rPr>
        <w:t>20</w:t>
      </w:r>
      <w:r w:rsidR="00594C10" w:rsidRPr="002E0E49">
        <w:rPr>
          <w:szCs w:val="28"/>
        </w:rPr>
        <w:t>2</w:t>
      </w:r>
      <w:r w:rsidR="006F195D">
        <w:rPr>
          <w:szCs w:val="28"/>
        </w:rPr>
        <w:t>6</w:t>
      </w:r>
      <w:r w:rsidR="00347E1A" w:rsidRPr="002E0E49">
        <w:rPr>
          <w:szCs w:val="28"/>
        </w:rPr>
        <w:t xml:space="preserve"> год</w:t>
      </w:r>
      <w:r w:rsidR="00A60C4F" w:rsidRPr="002E0E49">
        <w:rPr>
          <w:szCs w:val="28"/>
        </w:rPr>
        <w:t xml:space="preserve"> и финансирование в </w:t>
      </w:r>
      <w:r w:rsidR="00347E1A" w:rsidRPr="002E0E49">
        <w:rPr>
          <w:szCs w:val="28"/>
        </w:rPr>
        <w:t>20</w:t>
      </w:r>
      <w:r w:rsidR="00A37EEB" w:rsidRPr="002E0E49">
        <w:rPr>
          <w:szCs w:val="28"/>
        </w:rPr>
        <w:t>2</w:t>
      </w:r>
      <w:r w:rsidR="006F195D">
        <w:rPr>
          <w:szCs w:val="28"/>
        </w:rPr>
        <w:t>6</w:t>
      </w:r>
      <w:r w:rsidR="00347E1A" w:rsidRPr="002E0E49">
        <w:rPr>
          <w:szCs w:val="28"/>
        </w:rPr>
        <w:t xml:space="preserve"> год</w:t>
      </w:r>
      <w:r w:rsidR="00A60C4F" w:rsidRPr="002E0E49">
        <w:rPr>
          <w:szCs w:val="28"/>
        </w:rPr>
        <w:t>у</w:t>
      </w:r>
      <w:r w:rsidR="008A4B7B" w:rsidRPr="002E0E49">
        <w:rPr>
          <w:szCs w:val="28"/>
        </w:rPr>
        <w:t xml:space="preserve"> осуществляется </w:t>
      </w:r>
      <w:r w:rsidR="00A60C4F" w:rsidRPr="002E0E49">
        <w:rPr>
          <w:szCs w:val="28"/>
        </w:rPr>
        <w:t>с учетом следующих приоритетных расходов</w:t>
      </w:r>
      <w:r w:rsidR="008A4B7B" w:rsidRPr="002E0E49">
        <w:rPr>
          <w:szCs w:val="28"/>
        </w:rPr>
        <w:t>:</w:t>
      </w:r>
    </w:p>
    <w:p w:rsidR="00CC472E" w:rsidRPr="002E0E49" w:rsidRDefault="00CC472E" w:rsidP="00950125">
      <w:pPr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t>1) оплата труда и начисления на оплату труда</w:t>
      </w:r>
      <w:r w:rsidR="00DE3251" w:rsidRPr="002E0E49">
        <w:rPr>
          <w:szCs w:val="28"/>
        </w:rPr>
        <w:t xml:space="preserve"> (за исключением оплаты труда и начислений на оплату труда работников</w:t>
      </w:r>
      <w:r w:rsidR="00372B0C" w:rsidRPr="002E0E49">
        <w:rPr>
          <w:szCs w:val="28"/>
        </w:rPr>
        <w:t xml:space="preserve"> органов местного самоуправления)</w:t>
      </w:r>
      <w:r w:rsidRPr="002E0E49">
        <w:rPr>
          <w:szCs w:val="28"/>
        </w:rPr>
        <w:t>;</w:t>
      </w:r>
    </w:p>
    <w:p w:rsidR="008F1038" w:rsidRPr="002E0E49" w:rsidRDefault="008F1038" w:rsidP="008F1038">
      <w:pPr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t>2) реализация мероприятий, связанных с предотвращением влияния ухудшения геополитической и экономической ситуации на развитие отраслей экономики,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граждан;</w:t>
      </w:r>
    </w:p>
    <w:p w:rsidR="00D8494C" w:rsidRPr="002E0E49" w:rsidRDefault="008F1038" w:rsidP="00950125">
      <w:pPr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t>3</w:t>
      </w:r>
      <w:r w:rsidR="00A231AC" w:rsidRPr="002E0E49">
        <w:rPr>
          <w:szCs w:val="28"/>
        </w:rPr>
        <w:t xml:space="preserve">) </w:t>
      </w:r>
      <w:r w:rsidR="00D8494C" w:rsidRPr="002E0E49">
        <w:rPr>
          <w:szCs w:val="28"/>
        </w:rPr>
        <w:t>приобретение продуктов питания и оплата услуг по организации питания</w:t>
      </w:r>
      <w:r w:rsidR="000079A0" w:rsidRPr="002E0E49">
        <w:rPr>
          <w:szCs w:val="28"/>
        </w:rPr>
        <w:t>, приобретения медикаментов</w:t>
      </w:r>
      <w:r w:rsidR="00D8494C" w:rsidRPr="002E0E49">
        <w:rPr>
          <w:szCs w:val="28"/>
        </w:rPr>
        <w:t>;</w:t>
      </w:r>
    </w:p>
    <w:p w:rsidR="00A231AC" w:rsidRPr="002E0E49" w:rsidRDefault="00C343CB" w:rsidP="00950125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4</w:t>
      </w:r>
      <w:r w:rsidR="00A231AC" w:rsidRPr="002E0E49">
        <w:rPr>
          <w:szCs w:val="28"/>
        </w:rPr>
        <w:t>) ликвидация последствий чрезвычайных ситуаций;</w:t>
      </w:r>
    </w:p>
    <w:p w:rsidR="00A231AC" w:rsidRPr="002E0E49" w:rsidRDefault="00C343CB" w:rsidP="00950125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5</w:t>
      </w:r>
      <w:r w:rsidR="00A231AC" w:rsidRPr="002E0E49">
        <w:rPr>
          <w:szCs w:val="28"/>
        </w:rPr>
        <w:t>) предоставление мер социальной поддержки отдельным категориям граждан;</w:t>
      </w:r>
    </w:p>
    <w:p w:rsidR="00A231AC" w:rsidRPr="002E0E49" w:rsidRDefault="00C343CB" w:rsidP="00950125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6</w:t>
      </w:r>
      <w:r w:rsidR="00A231AC" w:rsidRPr="002E0E49">
        <w:rPr>
          <w:szCs w:val="28"/>
        </w:rPr>
        <w:t>)</w:t>
      </w:r>
      <w:r w:rsidR="0073545D" w:rsidRPr="002E0E49">
        <w:rPr>
          <w:szCs w:val="28"/>
        </w:rPr>
        <w:t xml:space="preserve"> </w:t>
      </w:r>
      <w:r w:rsidR="00A231AC" w:rsidRPr="002E0E49">
        <w:rPr>
          <w:szCs w:val="28"/>
        </w:rPr>
        <w:t xml:space="preserve">оплата коммунальных услуг и услуг связи, арендной платы за пользование помещениями, арендуемыми </w:t>
      </w:r>
      <w:r w:rsidR="007B3584" w:rsidRPr="002E0E49">
        <w:rPr>
          <w:szCs w:val="28"/>
        </w:rPr>
        <w:t>муниципальными</w:t>
      </w:r>
      <w:r w:rsidR="00A231AC" w:rsidRPr="002E0E49">
        <w:rPr>
          <w:szCs w:val="28"/>
        </w:rPr>
        <w:t xml:space="preserve"> казенными учреждениями;</w:t>
      </w:r>
    </w:p>
    <w:p w:rsidR="00A231AC" w:rsidRPr="002E0E49" w:rsidRDefault="00C343CB" w:rsidP="00950125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7</w:t>
      </w:r>
      <w:r w:rsidR="00A231AC" w:rsidRPr="002E0E49">
        <w:rPr>
          <w:szCs w:val="28"/>
        </w:rPr>
        <w:t>)</w:t>
      </w:r>
      <w:r w:rsidR="0073545D" w:rsidRPr="002E0E49">
        <w:rPr>
          <w:szCs w:val="28"/>
        </w:rPr>
        <w:t xml:space="preserve"> </w:t>
      </w:r>
      <w:r w:rsidR="00EF4CAE" w:rsidRPr="002E0E49">
        <w:rPr>
          <w:szCs w:val="28"/>
        </w:rPr>
        <w:t>у</w:t>
      </w:r>
      <w:r w:rsidR="00A231AC" w:rsidRPr="002E0E49">
        <w:rPr>
          <w:szCs w:val="28"/>
        </w:rPr>
        <w:t xml:space="preserve">плата </w:t>
      </w:r>
      <w:r w:rsidR="00A37EEB" w:rsidRPr="002E0E49">
        <w:rPr>
          <w:szCs w:val="28"/>
        </w:rPr>
        <w:t>муниципальными</w:t>
      </w:r>
      <w:r w:rsidR="00A231AC" w:rsidRPr="002E0E49">
        <w:rPr>
          <w:szCs w:val="28"/>
        </w:rPr>
        <w:t xml:space="preserve"> казенными учреждениями налогов и сборов</w:t>
      </w:r>
      <w:r w:rsidR="007C6585" w:rsidRPr="002E0E49">
        <w:rPr>
          <w:szCs w:val="28"/>
        </w:rPr>
        <w:t xml:space="preserve"> в бюджеты бюджетной системы Российской Федерации</w:t>
      </w:r>
      <w:r w:rsidR="00515996" w:rsidRPr="002E0E49">
        <w:rPr>
          <w:szCs w:val="28"/>
        </w:rPr>
        <w:t>;</w:t>
      </w:r>
    </w:p>
    <w:p w:rsidR="00A91C08" w:rsidRPr="002E0E49" w:rsidRDefault="00C343CB" w:rsidP="00950125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8</w:t>
      </w:r>
      <w:r w:rsidR="00A91C08" w:rsidRPr="002E0E49">
        <w:rPr>
          <w:szCs w:val="28"/>
        </w:rPr>
        <w:t xml:space="preserve">) предоставление субсидий </w:t>
      </w:r>
      <w:r w:rsidR="00DB0F19" w:rsidRPr="002E0E49">
        <w:rPr>
          <w:szCs w:val="28"/>
        </w:rPr>
        <w:t>муниципальным</w:t>
      </w:r>
      <w:r w:rsidR="00A91C08" w:rsidRPr="002E0E49">
        <w:rPr>
          <w:szCs w:val="28"/>
        </w:rPr>
        <w:t xml:space="preserve"> бюджетным и автономным учреждениям на финансовое обеспечение выполнения ими муниципальных заданий</w:t>
      </w:r>
      <w:r w:rsidR="006F195D">
        <w:rPr>
          <w:szCs w:val="28"/>
        </w:rPr>
        <w:t xml:space="preserve"> </w:t>
      </w:r>
      <w:r w:rsidR="006F195D" w:rsidRPr="00C343CB">
        <w:rPr>
          <w:szCs w:val="28"/>
        </w:rPr>
        <w:t>в части расходов на оплату труда и начисления на оплату труда, оплату коммунальных услуг и уплату налогов и сборов в бюджеты бюджетной системы Российской Федерации.</w:t>
      </w:r>
    </w:p>
    <w:p w:rsidR="00A91C08" w:rsidRPr="002E0E49" w:rsidRDefault="00896DE0" w:rsidP="003F506C">
      <w:pPr>
        <w:tabs>
          <w:tab w:val="left" w:pos="49"/>
        </w:tabs>
        <w:autoSpaceDE w:val="0"/>
        <w:autoSpaceDN w:val="0"/>
        <w:adjustRightInd w:val="0"/>
        <w:ind w:firstLine="567"/>
        <w:rPr>
          <w:szCs w:val="28"/>
        </w:rPr>
      </w:pPr>
      <w:r w:rsidRPr="002E0E49">
        <w:rPr>
          <w:szCs w:val="28"/>
        </w:rPr>
        <w:t xml:space="preserve">6. </w:t>
      </w:r>
      <w:r w:rsidR="00A91C08" w:rsidRPr="002E0E49">
        <w:rPr>
          <w:szCs w:val="28"/>
        </w:rPr>
        <w:t>Доведение лимитов бюджетных обязательств на 202</w:t>
      </w:r>
      <w:r w:rsidR="00DF473A">
        <w:rPr>
          <w:szCs w:val="28"/>
        </w:rPr>
        <w:t>6</w:t>
      </w:r>
      <w:r w:rsidR="00A91C08" w:rsidRPr="002E0E49">
        <w:rPr>
          <w:szCs w:val="28"/>
        </w:rPr>
        <w:t xml:space="preserve"> год по направлениям расходов, не указанным в </w:t>
      </w:r>
      <w:r w:rsidR="00950125" w:rsidRPr="002E0E49">
        <w:rPr>
          <w:szCs w:val="28"/>
        </w:rPr>
        <w:t>част</w:t>
      </w:r>
      <w:r w:rsidR="00DF473A">
        <w:rPr>
          <w:szCs w:val="28"/>
        </w:rPr>
        <w:t>и</w:t>
      </w:r>
      <w:r w:rsidR="00950125" w:rsidRPr="002E0E49">
        <w:rPr>
          <w:szCs w:val="28"/>
        </w:rPr>
        <w:t xml:space="preserve"> 5 настоящей статьи</w:t>
      </w:r>
      <w:r w:rsidR="00A91C08" w:rsidRPr="002E0E49">
        <w:rPr>
          <w:szCs w:val="28"/>
        </w:rPr>
        <w:t xml:space="preserve">, осуществляется в соответствии с распоряжениями Администрации </w:t>
      </w:r>
      <w:r w:rsidR="00DF473A" w:rsidRPr="00A2123C">
        <w:rPr>
          <w:szCs w:val="28"/>
        </w:rPr>
        <w:t>округа</w:t>
      </w:r>
      <w:r w:rsidR="00A91C08" w:rsidRPr="00A2123C">
        <w:rPr>
          <w:szCs w:val="28"/>
        </w:rPr>
        <w:t>.</w:t>
      </w:r>
      <w:r w:rsidR="00A91C08" w:rsidRPr="002E0E49">
        <w:rPr>
          <w:szCs w:val="28"/>
        </w:rPr>
        <w:t xml:space="preserve"> </w:t>
      </w:r>
    </w:p>
    <w:p w:rsidR="00B65598" w:rsidRPr="002E0E49" w:rsidRDefault="00DF473A" w:rsidP="0041063F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7</w:t>
      </w:r>
      <w:r w:rsidR="00C15D2B" w:rsidRPr="002E0E49">
        <w:rPr>
          <w:szCs w:val="28"/>
        </w:rPr>
        <w:t xml:space="preserve">. </w:t>
      </w:r>
      <w:r w:rsidR="00B65598" w:rsidRPr="002E0E49">
        <w:rPr>
          <w:szCs w:val="28"/>
        </w:rPr>
        <w:t>Доведение лимитов бюджетных обязательств на плановый период 202</w:t>
      </w:r>
      <w:r>
        <w:rPr>
          <w:szCs w:val="28"/>
        </w:rPr>
        <w:t>7</w:t>
      </w:r>
      <w:r w:rsidR="00B65598" w:rsidRPr="002E0E49">
        <w:rPr>
          <w:szCs w:val="28"/>
        </w:rPr>
        <w:t xml:space="preserve"> года</w:t>
      </w:r>
      <w:r w:rsidR="00922FDA" w:rsidRPr="002E0E49">
        <w:rPr>
          <w:szCs w:val="28"/>
        </w:rPr>
        <w:t xml:space="preserve"> на осуществление закупок товаров, работ, услуг для обеспечения муниципальных нужд, приобретение товаров, работ, услуг в пользу граждан в целях реализации мер социальной поддержки населения</w:t>
      </w:r>
      <w:r w:rsidR="00B65598" w:rsidRPr="002E0E49">
        <w:rPr>
          <w:szCs w:val="28"/>
        </w:rPr>
        <w:t xml:space="preserve"> осуществляется в соответствии с распоряжением Администрации </w:t>
      </w:r>
      <w:r>
        <w:rPr>
          <w:szCs w:val="28"/>
        </w:rPr>
        <w:t>округа</w:t>
      </w:r>
      <w:r w:rsidR="00794111" w:rsidRPr="002E0E49">
        <w:rPr>
          <w:szCs w:val="28"/>
        </w:rPr>
        <w:t xml:space="preserve"> в размере, не превышающем объема </w:t>
      </w:r>
      <w:r w:rsidR="00922FDA" w:rsidRPr="002E0E49">
        <w:rPr>
          <w:szCs w:val="28"/>
        </w:rPr>
        <w:t xml:space="preserve">бюджетных ассигнований, </w:t>
      </w:r>
      <w:r w:rsidR="00794111" w:rsidRPr="002E0E49">
        <w:rPr>
          <w:szCs w:val="28"/>
        </w:rPr>
        <w:t xml:space="preserve">предусмотренных настоящим </w:t>
      </w:r>
      <w:r w:rsidR="00A37EEB" w:rsidRPr="002E0E49">
        <w:rPr>
          <w:szCs w:val="28"/>
        </w:rPr>
        <w:t>Решением на плановый период 202</w:t>
      </w:r>
      <w:r>
        <w:rPr>
          <w:szCs w:val="28"/>
        </w:rPr>
        <w:t>7</w:t>
      </w:r>
      <w:r w:rsidR="00794111" w:rsidRPr="002E0E49">
        <w:rPr>
          <w:szCs w:val="28"/>
        </w:rPr>
        <w:t xml:space="preserve"> года.</w:t>
      </w:r>
    </w:p>
    <w:p w:rsidR="00611AEA" w:rsidRPr="002E0E49" w:rsidRDefault="00DF473A" w:rsidP="0041063F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napToGrid w:val="0"/>
          <w:szCs w:val="28"/>
        </w:rPr>
        <w:t>8</w:t>
      </w:r>
      <w:r w:rsidR="006F2E27" w:rsidRPr="002E0E49">
        <w:rPr>
          <w:snapToGrid w:val="0"/>
          <w:szCs w:val="28"/>
        </w:rPr>
        <w:t>.</w:t>
      </w:r>
      <w:r w:rsidR="00E02E5A" w:rsidRPr="002E0E49">
        <w:rPr>
          <w:szCs w:val="28"/>
        </w:rPr>
        <w:t xml:space="preserve"> Установить, что не использованные по состоянию на 1 января </w:t>
      </w:r>
      <w:r w:rsidR="00347E1A" w:rsidRPr="002E0E49">
        <w:rPr>
          <w:szCs w:val="28"/>
        </w:rPr>
        <w:t>20</w:t>
      </w:r>
      <w:r w:rsidR="00A37EEB" w:rsidRPr="002E0E49">
        <w:rPr>
          <w:szCs w:val="28"/>
        </w:rPr>
        <w:t>2</w:t>
      </w:r>
      <w:r>
        <w:rPr>
          <w:szCs w:val="28"/>
        </w:rPr>
        <w:t>6</w:t>
      </w:r>
      <w:r w:rsidR="00347E1A" w:rsidRPr="002E0E49">
        <w:rPr>
          <w:szCs w:val="28"/>
        </w:rPr>
        <w:t xml:space="preserve"> год</w:t>
      </w:r>
      <w:r w:rsidR="00E02E5A" w:rsidRPr="002E0E49">
        <w:rPr>
          <w:szCs w:val="28"/>
        </w:rPr>
        <w:t xml:space="preserve">а </w:t>
      </w:r>
      <w:r w:rsidR="00B07AE1" w:rsidRPr="002E0E49">
        <w:rPr>
          <w:szCs w:val="28"/>
        </w:rPr>
        <w:t>межбюджетные трансферты</w:t>
      </w:r>
      <w:r w:rsidR="00E02E5A" w:rsidRPr="002E0E49">
        <w:rPr>
          <w:szCs w:val="28"/>
        </w:rPr>
        <w:t>, предоставленны</w:t>
      </w:r>
      <w:r>
        <w:rPr>
          <w:szCs w:val="28"/>
        </w:rPr>
        <w:t>е</w:t>
      </w:r>
      <w:r w:rsidR="00E02E5A" w:rsidRPr="002E0E49">
        <w:rPr>
          <w:szCs w:val="28"/>
        </w:rPr>
        <w:t xml:space="preserve"> из областного</w:t>
      </w:r>
      <w:r w:rsidR="00EE14D8" w:rsidRPr="002E0E49">
        <w:rPr>
          <w:szCs w:val="28"/>
        </w:rPr>
        <w:t xml:space="preserve"> </w:t>
      </w:r>
      <w:r w:rsidR="00E02E5A" w:rsidRPr="002E0E49">
        <w:rPr>
          <w:szCs w:val="28"/>
        </w:rPr>
        <w:t>бюдж</w:t>
      </w:r>
      <w:r w:rsidR="00EE14D8" w:rsidRPr="002E0E49">
        <w:rPr>
          <w:szCs w:val="28"/>
        </w:rPr>
        <w:t>ета</w:t>
      </w:r>
      <w:r w:rsidR="00E02E5A" w:rsidRPr="002E0E49">
        <w:rPr>
          <w:szCs w:val="28"/>
        </w:rPr>
        <w:t xml:space="preserve"> районному бюджету и из </w:t>
      </w:r>
      <w:r w:rsidR="00C67100">
        <w:rPr>
          <w:szCs w:val="28"/>
        </w:rPr>
        <w:t xml:space="preserve">бюджета </w:t>
      </w:r>
      <w:r>
        <w:rPr>
          <w:szCs w:val="28"/>
        </w:rPr>
        <w:t xml:space="preserve">района </w:t>
      </w:r>
      <w:r w:rsidR="00E02E5A" w:rsidRPr="002E0E49">
        <w:rPr>
          <w:szCs w:val="28"/>
        </w:rPr>
        <w:t xml:space="preserve">бюджетам поселений в форме субвенций, субсидий и иных межбюджетных трансфертов, имеющих целевое назначение, </w:t>
      </w:r>
      <w:r w:rsidR="00B07AE1" w:rsidRPr="002E0E49">
        <w:rPr>
          <w:szCs w:val="28"/>
        </w:rPr>
        <w:t xml:space="preserve">за исключением межбюджетных трансфертов, источником финансового которых являются бюджетные ассигнования резервного фонда Президента Российской Федерации, </w:t>
      </w:r>
      <w:r w:rsidR="00E02E5A" w:rsidRPr="002E0E49">
        <w:rPr>
          <w:szCs w:val="28"/>
        </w:rPr>
        <w:t xml:space="preserve">подлежат возврату в областной </w:t>
      </w:r>
      <w:r w:rsidR="00EE14D8" w:rsidRPr="002E0E49">
        <w:rPr>
          <w:szCs w:val="28"/>
        </w:rPr>
        <w:t xml:space="preserve">бюджет в </w:t>
      </w:r>
      <w:r w:rsidR="006C2598" w:rsidRPr="002E0E49">
        <w:rPr>
          <w:szCs w:val="28"/>
        </w:rPr>
        <w:t>течени</w:t>
      </w:r>
      <w:r w:rsidR="006B27A3" w:rsidRPr="002E0E49">
        <w:rPr>
          <w:szCs w:val="28"/>
        </w:rPr>
        <w:t>е</w:t>
      </w:r>
      <w:r w:rsidR="006C2598" w:rsidRPr="002E0E49">
        <w:rPr>
          <w:szCs w:val="28"/>
        </w:rPr>
        <w:t xml:space="preserve"> первых </w:t>
      </w:r>
      <w:r w:rsidR="00415766" w:rsidRPr="002E0E49">
        <w:rPr>
          <w:szCs w:val="28"/>
        </w:rPr>
        <w:t>пятнадцати</w:t>
      </w:r>
      <w:r w:rsidR="006C2598" w:rsidRPr="002E0E49">
        <w:rPr>
          <w:szCs w:val="28"/>
        </w:rPr>
        <w:t xml:space="preserve"> рабочих дней </w:t>
      </w:r>
      <w:r w:rsidR="00347E1A" w:rsidRPr="002E0E49">
        <w:rPr>
          <w:szCs w:val="28"/>
        </w:rPr>
        <w:t>20</w:t>
      </w:r>
      <w:r w:rsidR="00594C10" w:rsidRPr="002E0E49">
        <w:rPr>
          <w:szCs w:val="28"/>
        </w:rPr>
        <w:t>2</w:t>
      </w:r>
      <w:r>
        <w:rPr>
          <w:szCs w:val="28"/>
        </w:rPr>
        <w:t>6</w:t>
      </w:r>
      <w:r w:rsidR="00347E1A" w:rsidRPr="002E0E49">
        <w:rPr>
          <w:szCs w:val="28"/>
        </w:rPr>
        <w:t xml:space="preserve"> год</w:t>
      </w:r>
      <w:r w:rsidR="006C2598" w:rsidRPr="002E0E49">
        <w:rPr>
          <w:szCs w:val="28"/>
        </w:rPr>
        <w:t>а</w:t>
      </w:r>
      <w:r w:rsidR="00415766" w:rsidRPr="002E0E49">
        <w:rPr>
          <w:szCs w:val="28"/>
        </w:rPr>
        <w:t>.</w:t>
      </w:r>
      <w:r w:rsidR="00E02E5A" w:rsidRPr="002E0E49">
        <w:rPr>
          <w:szCs w:val="28"/>
        </w:rPr>
        <w:t xml:space="preserve"> </w:t>
      </w:r>
    </w:p>
    <w:p w:rsidR="00E16115" w:rsidRPr="009F63E4" w:rsidRDefault="00694401" w:rsidP="00235F0C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9</w:t>
      </w:r>
      <w:r w:rsidR="00EE14D8" w:rsidRPr="002E0E49">
        <w:rPr>
          <w:szCs w:val="28"/>
        </w:rPr>
        <w:t xml:space="preserve">. </w:t>
      </w:r>
      <w:r w:rsidR="00EE14D8" w:rsidRPr="009F63E4">
        <w:rPr>
          <w:szCs w:val="28"/>
        </w:rPr>
        <w:t>Установить, что средства в объеме остатков субсидий, предоставленных в 20</w:t>
      </w:r>
      <w:r w:rsidR="00594C10" w:rsidRPr="009F63E4">
        <w:rPr>
          <w:szCs w:val="28"/>
        </w:rPr>
        <w:t>2</w:t>
      </w:r>
      <w:r w:rsidRPr="009F63E4">
        <w:rPr>
          <w:szCs w:val="28"/>
        </w:rPr>
        <w:t>5</w:t>
      </w:r>
      <w:r w:rsidR="00EE14D8" w:rsidRPr="009F63E4">
        <w:rPr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</w:t>
      </w:r>
      <w:r w:rsidR="00EE1FE9" w:rsidRPr="009F63E4">
        <w:rPr>
          <w:szCs w:val="28"/>
        </w:rPr>
        <w:t xml:space="preserve"> </w:t>
      </w:r>
      <w:r w:rsidR="00EE14D8" w:rsidRPr="009F63E4">
        <w:rPr>
          <w:szCs w:val="28"/>
        </w:rPr>
        <w:t xml:space="preserve">достижением установленных </w:t>
      </w:r>
      <w:r w:rsidR="00EE14D8" w:rsidRPr="009F63E4">
        <w:rPr>
          <w:szCs w:val="28"/>
        </w:rPr>
        <w:lastRenderedPageBreak/>
        <w:t>муниципальных заданий показателей, характеризующих объем муниципальных услуг (работ), подлежат возврату в бюджет</w:t>
      </w:r>
      <w:r w:rsidRPr="009F63E4">
        <w:rPr>
          <w:szCs w:val="28"/>
        </w:rPr>
        <w:t xml:space="preserve"> округа</w:t>
      </w:r>
      <w:r w:rsidR="00E16115" w:rsidRPr="009F63E4">
        <w:rPr>
          <w:szCs w:val="28"/>
        </w:rPr>
        <w:t xml:space="preserve">. </w:t>
      </w:r>
    </w:p>
    <w:p w:rsidR="00235F0C" w:rsidRPr="009F63E4" w:rsidRDefault="00E16115" w:rsidP="00841E17">
      <w:pPr>
        <w:autoSpaceDE w:val="0"/>
        <w:autoSpaceDN w:val="0"/>
        <w:adjustRightInd w:val="0"/>
        <w:ind w:firstLine="567"/>
        <w:rPr>
          <w:szCs w:val="28"/>
        </w:rPr>
      </w:pPr>
      <w:r w:rsidRPr="009F63E4">
        <w:rPr>
          <w:snapToGrid w:val="0"/>
          <w:szCs w:val="28"/>
        </w:rPr>
        <w:t>1</w:t>
      </w:r>
      <w:r w:rsidR="00694401" w:rsidRPr="009F63E4">
        <w:rPr>
          <w:snapToGrid w:val="0"/>
          <w:szCs w:val="28"/>
        </w:rPr>
        <w:t>0</w:t>
      </w:r>
      <w:r w:rsidR="00235F0C" w:rsidRPr="009F63E4">
        <w:rPr>
          <w:snapToGrid w:val="0"/>
          <w:szCs w:val="28"/>
        </w:rPr>
        <w:t>.</w:t>
      </w:r>
      <w:r w:rsidR="00235F0C" w:rsidRPr="009F63E4">
        <w:rPr>
          <w:szCs w:val="28"/>
          <w:lang w:eastAsia="en-US"/>
        </w:rPr>
        <w:t xml:space="preserve"> </w:t>
      </w:r>
      <w:r w:rsidR="00235F0C" w:rsidRPr="009F63E4">
        <w:rPr>
          <w:szCs w:val="28"/>
        </w:rPr>
        <w:t>Установить, что казначейскому сопровождению с учетом положений подпункта 6</w:t>
      </w:r>
      <w:r w:rsidR="00235F0C" w:rsidRPr="009F63E4">
        <w:rPr>
          <w:bCs/>
          <w:kern w:val="32"/>
          <w:szCs w:val="28"/>
          <w:vertAlign w:val="superscript"/>
        </w:rPr>
        <w:t>1</w:t>
      </w:r>
      <w:r w:rsidR="00235F0C" w:rsidRPr="009F63E4">
        <w:rPr>
          <w:szCs w:val="28"/>
        </w:rPr>
        <w:t xml:space="preserve"> пункта 1 статьи 220</w:t>
      </w:r>
      <w:r w:rsidR="00235F0C" w:rsidRPr="009F63E4">
        <w:rPr>
          <w:bCs/>
          <w:kern w:val="32"/>
          <w:szCs w:val="28"/>
          <w:vertAlign w:val="superscript"/>
        </w:rPr>
        <w:t>2</w:t>
      </w:r>
      <w:r w:rsidR="00235F0C" w:rsidRPr="009F63E4">
        <w:rPr>
          <w:szCs w:val="28"/>
        </w:rPr>
        <w:t xml:space="preserve"> Бюджетного кодекса Российской Федерации подлежат:</w:t>
      </w:r>
    </w:p>
    <w:p w:rsidR="00235F0C" w:rsidRPr="009F63E4" w:rsidRDefault="009E5FE5" w:rsidP="00841E17">
      <w:pPr>
        <w:autoSpaceDE w:val="0"/>
        <w:autoSpaceDN w:val="0"/>
        <w:adjustRightInd w:val="0"/>
        <w:ind w:firstLine="567"/>
        <w:rPr>
          <w:szCs w:val="28"/>
        </w:rPr>
      </w:pPr>
      <w:r w:rsidRPr="009F63E4">
        <w:rPr>
          <w:szCs w:val="28"/>
        </w:rPr>
        <w:t xml:space="preserve">1) </w:t>
      </w:r>
      <w:r w:rsidR="00235F0C" w:rsidRPr="009F63E4">
        <w:rPr>
          <w:szCs w:val="28"/>
        </w:rPr>
        <w:t>авансовые платежи и расчеты по муниципальным контрактам</w:t>
      </w:r>
      <w:r w:rsidR="00235F0C" w:rsidRPr="009F63E4">
        <w:rPr>
          <w:rFonts w:eastAsia="Calibri"/>
          <w:szCs w:val="28"/>
          <w:lang w:eastAsia="en-US"/>
        </w:rPr>
        <w:t xml:space="preserve"> о поставке товаров, выполнении работ, оказании услуг</w:t>
      </w:r>
      <w:r w:rsidR="00235F0C" w:rsidRPr="009F63E4">
        <w:rPr>
          <w:szCs w:val="28"/>
        </w:rPr>
        <w:t>, заключаемым на сумму от</w:t>
      </w:r>
      <w:r w:rsidR="00E45440">
        <w:rPr>
          <w:szCs w:val="28"/>
        </w:rPr>
        <w:t xml:space="preserve"> </w:t>
      </w:r>
      <w:r w:rsidR="00235F0C" w:rsidRPr="009F63E4">
        <w:rPr>
          <w:szCs w:val="28"/>
        </w:rPr>
        <w:t>50</w:t>
      </w:r>
      <w:r w:rsidR="004D47F9" w:rsidRPr="009F63E4">
        <w:rPr>
          <w:szCs w:val="28"/>
        </w:rPr>
        <w:t> </w:t>
      </w:r>
      <w:r w:rsidR="00235F0C" w:rsidRPr="009F63E4">
        <w:rPr>
          <w:szCs w:val="28"/>
        </w:rPr>
        <w:t>000</w:t>
      </w:r>
      <w:r w:rsidR="004D47F9" w:rsidRPr="009F63E4">
        <w:rPr>
          <w:szCs w:val="28"/>
        </w:rPr>
        <w:t xml:space="preserve"> 000</w:t>
      </w:r>
      <w:r w:rsidR="00235F0C" w:rsidRPr="009F63E4">
        <w:rPr>
          <w:szCs w:val="28"/>
        </w:rPr>
        <w:t>,0</w:t>
      </w:r>
      <w:r w:rsidR="004D47F9" w:rsidRPr="009F63E4">
        <w:rPr>
          <w:szCs w:val="28"/>
        </w:rPr>
        <w:t>0</w:t>
      </w:r>
      <w:r w:rsidR="00235F0C" w:rsidRPr="009F63E4">
        <w:rPr>
          <w:szCs w:val="28"/>
        </w:rPr>
        <w:t xml:space="preserve"> рублей;</w:t>
      </w:r>
    </w:p>
    <w:p w:rsidR="00235F0C" w:rsidRPr="009F63E4" w:rsidRDefault="009E5FE5" w:rsidP="00841E17">
      <w:pPr>
        <w:autoSpaceDE w:val="0"/>
        <w:autoSpaceDN w:val="0"/>
        <w:adjustRightInd w:val="0"/>
        <w:ind w:firstLine="567"/>
        <w:rPr>
          <w:b/>
          <w:szCs w:val="28"/>
        </w:rPr>
      </w:pPr>
      <w:r w:rsidRPr="009F63E4">
        <w:rPr>
          <w:szCs w:val="28"/>
        </w:rPr>
        <w:t xml:space="preserve">2) </w:t>
      </w:r>
      <w:r w:rsidR="00235F0C" w:rsidRPr="009F63E4">
        <w:rPr>
          <w:szCs w:val="28"/>
        </w:rPr>
        <w:t>авансовые платежи и расчеты по контрактам (договорам) о поставке товаров, выполнении работ, оказании услуг, заключаемым на сумму от</w:t>
      </w:r>
      <w:r w:rsidR="00235F0C" w:rsidRPr="009F63E4">
        <w:rPr>
          <w:color w:val="FF0000"/>
          <w:szCs w:val="28"/>
        </w:rPr>
        <w:t xml:space="preserve"> </w:t>
      </w:r>
      <w:r w:rsidR="00235F0C" w:rsidRPr="009F63E4">
        <w:rPr>
          <w:szCs w:val="28"/>
        </w:rPr>
        <w:t>50</w:t>
      </w:r>
      <w:r w:rsidR="004D47F9" w:rsidRPr="009F63E4">
        <w:rPr>
          <w:szCs w:val="28"/>
        </w:rPr>
        <w:t> </w:t>
      </w:r>
      <w:r w:rsidR="00235F0C" w:rsidRPr="009F63E4">
        <w:rPr>
          <w:szCs w:val="28"/>
        </w:rPr>
        <w:t>000</w:t>
      </w:r>
      <w:r w:rsidR="004D47F9" w:rsidRPr="009F63E4">
        <w:rPr>
          <w:szCs w:val="28"/>
        </w:rPr>
        <w:t xml:space="preserve"> 000</w:t>
      </w:r>
      <w:r w:rsidR="00235F0C" w:rsidRPr="009F63E4">
        <w:rPr>
          <w:szCs w:val="28"/>
        </w:rPr>
        <w:t>,0</w:t>
      </w:r>
      <w:r w:rsidR="004D47F9" w:rsidRPr="009F63E4">
        <w:rPr>
          <w:szCs w:val="28"/>
        </w:rPr>
        <w:t>0</w:t>
      </w:r>
      <w:r w:rsidR="00235F0C" w:rsidRPr="009F63E4">
        <w:rPr>
          <w:szCs w:val="28"/>
        </w:rPr>
        <w:t xml:space="preserve"> рублей </w:t>
      </w:r>
      <w:r w:rsidR="00376B3C" w:rsidRPr="009F63E4">
        <w:rPr>
          <w:szCs w:val="28"/>
        </w:rPr>
        <w:t xml:space="preserve">муниципальными </w:t>
      </w:r>
      <w:r w:rsidR="00235F0C" w:rsidRPr="009F63E4">
        <w:rPr>
          <w:szCs w:val="28"/>
        </w:rPr>
        <w:t>бюджетными и автономными учреждениями;</w:t>
      </w:r>
    </w:p>
    <w:p w:rsidR="00235F0C" w:rsidRPr="009F63E4" w:rsidRDefault="009E5FE5" w:rsidP="00841E17">
      <w:pPr>
        <w:autoSpaceDE w:val="0"/>
        <w:autoSpaceDN w:val="0"/>
        <w:adjustRightInd w:val="0"/>
        <w:ind w:firstLine="567"/>
        <w:outlineLvl w:val="1"/>
        <w:rPr>
          <w:color w:val="000000"/>
          <w:szCs w:val="28"/>
        </w:rPr>
      </w:pPr>
      <w:r w:rsidRPr="009F63E4">
        <w:rPr>
          <w:szCs w:val="28"/>
        </w:rPr>
        <w:t xml:space="preserve">3) </w:t>
      </w:r>
      <w:r w:rsidR="00235F0C" w:rsidRPr="009F63E4">
        <w:rPr>
          <w:szCs w:val="28"/>
        </w:rPr>
        <w:t xml:space="preserve">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рамках </w:t>
      </w:r>
      <w:r w:rsidR="00235F0C" w:rsidRPr="009F63E4">
        <w:rPr>
          <w:color w:val="000000"/>
          <w:szCs w:val="28"/>
        </w:rPr>
        <w:t xml:space="preserve">исполнения указанных в </w:t>
      </w:r>
      <w:r w:rsidR="0024621E" w:rsidRPr="009F63E4">
        <w:rPr>
          <w:color w:val="000000"/>
          <w:szCs w:val="28"/>
        </w:rPr>
        <w:t>пунктах 1 и 2</w:t>
      </w:r>
      <w:r w:rsidR="00235F0C" w:rsidRPr="009F63E4">
        <w:rPr>
          <w:color w:val="000000"/>
          <w:szCs w:val="28"/>
        </w:rPr>
        <w:t xml:space="preserve"> настоящей части </w:t>
      </w:r>
      <w:r w:rsidR="00E7144C" w:rsidRPr="009F63E4">
        <w:rPr>
          <w:color w:val="000000"/>
          <w:szCs w:val="28"/>
        </w:rPr>
        <w:t>муниципальных</w:t>
      </w:r>
      <w:r w:rsidR="00235F0C" w:rsidRPr="009F63E4">
        <w:rPr>
          <w:color w:val="000000"/>
          <w:szCs w:val="28"/>
        </w:rPr>
        <w:t xml:space="preserve"> контрактов</w:t>
      </w:r>
      <w:r w:rsidR="0024621E" w:rsidRPr="009F63E4">
        <w:rPr>
          <w:color w:val="000000"/>
          <w:szCs w:val="28"/>
        </w:rPr>
        <w:t xml:space="preserve">, </w:t>
      </w:r>
      <w:r w:rsidR="00235F0C" w:rsidRPr="009F63E4">
        <w:rPr>
          <w:color w:val="000000"/>
          <w:szCs w:val="28"/>
        </w:rPr>
        <w:t>контрактов</w:t>
      </w:r>
      <w:r w:rsidR="0024621E" w:rsidRPr="009F63E4">
        <w:rPr>
          <w:color w:val="000000"/>
          <w:szCs w:val="28"/>
        </w:rPr>
        <w:t xml:space="preserve"> (</w:t>
      </w:r>
      <w:r w:rsidR="00235F0C" w:rsidRPr="009F63E4">
        <w:rPr>
          <w:color w:val="000000"/>
          <w:szCs w:val="28"/>
        </w:rPr>
        <w:t>договоров) о поставке товаров, выполнении работ, оказании услуг;</w:t>
      </w:r>
    </w:p>
    <w:p w:rsidR="00235F0C" w:rsidRPr="009F63E4" w:rsidRDefault="00933918" w:rsidP="00841E17">
      <w:pPr>
        <w:autoSpaceDE w:val="0"/>
        <w:autoSpaceDN w:val="0"/>
        <w:adjustRightInd w:val="0"/>
        <w:ind w:firstLine="567"/>
        <w:rPr>
          <w:color w:val="000000"/>
          <w:szCs w:val="28"/>
        </w:rPr>
      </w:pPr>
      <w:r w:rsidRPr="009F63E4">
        <w:rPr>
          <w:color w:val="000000"/>
          <w:szCs w:val="28"/>
        </w:rPr>
        <w:t xml:space="preserve">4) </w:t>
      </w:r>
      <w:r w:rsidR="00235F0C" w:rsidRPr="009F63E4">
        <w:rPr>
          <w:color w:val="000000"/>
          <w:szCs w:val="28"/>
        </w:rPr>
        <w:t>бюджетные инвестиции юридическим лицам,</w:t>
      </w:r>
      <w:r w:rsidRPr="009F63E4">
        <w:rPr>
          <w:color w:val="000000"/>
          <w:szCs w:val="28"/>
        </w:rPr>
        <w:t xml:space="preserve"> предоставляемые в соответствии со статьей 80 Бюджетного кодекса Российской Федерации</w:t>
      </w:r>
      <w:r w:rsidR="002A7715" w:rsidRPr="009F63E4">
        <w:rPr>
          <w:color w:val="000000"/>
          <w:szCs w:val="28"/>
        </w:rPr>
        <w:t xml:space="preserve"> </w:t>
      </w:r>
      <w:r w:rsidR="003F546B" w:rsidRPr="009F63E4">
        <w:rPr>
          <w:color w:val="000000"/>
          <w:szCs w:val="28"/>
        </w:rPr>
        <w:t xml:space="preserve">и </w:t>
      </w:r>
      <w:r w:rsidR="00235F0C" w:rsidRPr="009F63E4">
        <w:rPr>
          <w:color w:val="000000"/>
          <w:szCs w:val="28"/>
        </w:rPr>
        <w:t>неиспользованные по состоянию на 1 января 202</w:t>
      </w:r>
      <w:r w:rsidR="004528CB">
        <w:rPr>
          <w:color w:val="000000"/>
          <w:szCs w:val="28"/>
        </w:rPr>
        <w:t>6</w:t>
      </w:r>
      <w:r w:rsidR="00235F0C" w:rsidRPr="009F63E4">
        <w:rPr>
          <w:color w:val="000000"/>
          <w:szCs w:val="28"/>
        </w:rPr>
        <w:t xml:space="preserve"> года остатки указанных средств</w:t>
      </w:r>
      <w:r w:rsidR="003F546B" w:rsidRPr="009F63E4">
        <w:rPr>
          <w:color w:val="000000"/>
          <w:szCs w:val="28"/>
        </w:rPr>
        <w:t>, а также авансовые платежи и расчеты по контрактам (договорам) о поставке товаров, выполнении работ, оказании услуг, заключаемым за счет бюджетных средств, указанных в настоящем пункте</w:t>
      </w:r>
      <w:r w:rsidR="00A3040D" w:rsidRPr="009F63E4">
        <w:rPr>
          <w:color w:val="000000"/>
          <w:szCs w:val="28"/>
        </w:rPr>
        <w:t>.</w:t>
      </w:r>
    </w:p>
    <w:p w:rsidR="00235F0C" w:rsidRPr="002E0E49" w:rsidRDefault="00235F0C" w:rsidP="00841E17">
      <w:pPr>
        <w:pStyle w:val="ConsPlusNormal"/>
        <w:widowControl/>
        <w:ind w:firstLine="567"/>
        <w:jc w:val="both"/>
        <w:rPr>
          <w:snapToGrid w:val="0"/>
          <w:sz w:val="24"/>
          <w:szCs w:val="24"/>
        </w:rPr>
      </w:pPr>
    </w:p>
    <w:p w:rsidR="008C28CA" w:rsidRPr="002E0E49" w:rsidRDefault="008C28CA" w:rsidP="00DB1440">
      <w:pPr>
        <w:pStyle w:val="ConsPlusNormal"/>
        <w:widowControl/>
        <w:ind w:left="1985" w:hanging="1418"/>
        <w:jc w:val="both"/>
        <w:rPr>
          <w:b/>
          <w:sz w:val="28"/>
          <w:szCs w:val="28"/>
        </w:rPr>
      </w:pPr>
      <w:r w:rsidRPr="002E0E49">
        <w:rPr>
          <w:b/>
          <w:sz w:val="28"/>
          <w:szCs w:val="28"/>
        </w:rPr>
        <w:t xml:space="preserve">Статья </w:t>
      </w:r>
      <w:r w:rsidR="004528CB">
        <w:rPr>
          <w:b/>
          <w:sz w:val="28"/>
          <w:szCs w:val="28"/>
        </w:rPr>
        <w:t>6</w:t>
      </w:r>
      <w:r w:rsidRPr="002E0E49">
        <w:rPr>
          <w:b/>
          <w:sz w:val="28"/>
          <w:szCs w:val="28"/>
        </w:rPr>
        <w:t xml:space="preserve">. Субсидии юридическим лицам (за исключением субсидий </w:t>
      </w:r>
      <w:r w:rsidR="00B32710" w:rsidRPr="002E0E49">
        <w:rPr>
          <w:b/>
          <w:sz w:val="28"/>
          <w:szCs w:val="28"/>
        </w:rPr>
        <w:t>муниципальным</w:t>
      </w:r>
      <w:r w:rsidRPr="002E0E49">
        <w:rPr>
          <w:b/>
          <w:sz w:val="28"/>
          <w:szCs w:val="28"/>
        </w:rPr>
        <w:t xml:space="preserve"> учреждениям), индивидуальным предпринимателям, физическим лицам</w:t>
      </w:r>
      <w:r w:rsidR="00841E17" w:rsidRPr="002E0E49">
        <w:rPr>
          <w:b/>
          <w:sz w:val="28"/>
          <w:szCs w:val="28"/>
        </w:rPr>
        <w:t>, иным некоммерческим организациям, не являющимся муниципальными учреждениями</w:t>
      </w:r>
    </w:p>
    <w:p w:rsidR="008C28CA" w:rsidRPr="002E0E49" w:rsidRDefault="008C28CA" w:rsidP="00841E17">
      <w:pPr>
        <w:pStyle w:val="ConsPlusNormal"/>
        <w:widowControl/>
        <w:ind w:firstLine="567"/>
        <w:jc w:val="both"/>
        <w:rPr>
          <w:snapToGrid w:val="0"/>
          <w:sz w:val="24"/>
          <w:szCs w:val="24"/>
        </w:rPr>
      </w:pPr>
    </w:p>
    <w:p w:rsidR="00D955A2" w:rsidRPr="002E0E49" w:rsidRDefault="00D955A2" w:rsidP="00841E17">
      <w:pPr>
        <w:pStyle w:val="ConsPlusNormal"/>
        <w:widowControl/>
        <w:numPr>
          <w:ilvl w:val="0"/>
          <w:numId w:val="31"/>
        </w:numPr>
        <w:ind w:left="0" w:firstLine="567"/>
        <w:jc w:val="both"/>
        <w:rPr>
          <w:sz w:val="28"/>
          <w:szCs w:val="28"/>
        </w:rPr>
      </w:pPr>
      <w:r w:rsidRPr="002E0E49">
        <w:rPr>
          <w:sz w:val="28"/>
          <w:szCs w:val="28"/>
        </w:rPr>
        <w:t xml:space="preserve">Субсидии юридическим лицам (за исключением субсидий </w:t>
      </w:r>
      <w:r w:rsidR="00B32710" w:rsidRPr="002E0E49">
        <w:rPr>
          <w:sz w:val="28"/>
          <w:szCs w:val="28"/>
        </w:rPr>
        <w:t>муниципальным</w:t>
      </w:r>
      <w:r w:rsidRPr="002E0E49">
        <w:rPr>
          <w:sz w:val="28"/>
          <w:szCs w:val="28"/>
        </w:rPr>
        <w:t xml:space="preserve"> учреждениям), индивидуальным предпринимателям, физическим лицам – производителям товаров, работ, услуг </w:t>
      </w:r>
      <w:r w:rsidR="00C27DCA" w:rsidRPr="002E0E49">
        <w:rPr>
          <w:sz w:val="28"/>
          <w:szCs w:val="28"/>
        </w:rPr>
        <w:t>(за исключением субсидий, указанных в п</w:t>
      </w:r>
      <w:r w:rsidR="005834DD" w:rsidRPr="002E0E49">
        <w:rPr>
          <w:sz w:val="28"/>
          <w:szCs w:val="28"/>
        </w:rPr>
        <w:t>ункт</w:t>
      </w:r>
      <w:r w:rsidR="003B0A6A" w:rsidRPr="002E0E49">
        <w:rPr>
          <w:sz w:val="28"/>
          <w:szCs w:val="28"/>
        </w:rPr>
        <w:t>ах 6-8</w:t>
      </w:r>
      <w:r w:rsidR="00C27DCA" w:rsidRPr="002E0E49">
        <w:rPr>
          <w:sz w:val="28"/>
          <w:szCs w:val="28"/>
        </w:rPr>
        <w:t xml:space="preserve"> ст</w:t>
      </w:r>
      <w:r w:rsidR="005834DD" w:rsidRPr="002E0E49">
        <w:rPr>
          <w:sz w:val="28"/>
          <w:szCs w:val="28"/>
        </w:rPr>
        <w:t xml:space="preserve">атьи </w:t>
      </w:r>
      <w:r w:rsidR="00C27DCA" w:rsidRPr="002E0E49">
        <w:rPr>
          <w:sz w:val="28"/>
          <w:szCs w:val="28"/>
        </w:rPr>
        <w:t xml:space="preserve">78 Бюджетного кодекса Российской Федерации) </w:t>
      </w:r>
      <w:r w:rsidRPr="002E0E49">
        <w:rPr>
          <w:sz w:val="28"/>
          <w:szCs w:val="28"/>
        </w:rPr>
        <w:t xml:space="preserve">предоставляются в случаях, установленных настоящим </w:t>
      </w:r>
      <w:r w:rsidR="00117F73" w:rsidRPr="002E0E49">
        <w:rPr>
          <w:sz w:val="28"/>
          <w:szCs w:val="28"/>
        </w:rPr>
        <w:t>Решением</w:t>
      </w:r>
      <w:r w:rsidRPr="002E0E49">
        <w:rPr>
          <w:sz w:val="28"/>
          <w:szCs w:val="28"/>
        </w:rPr>
        <w:t>, если возможность их предоставления предусмотрена в структуре расходов бюджета</w:t>
      </w:r>
      <w:r w:rsidR="003359C2">
        <w:rPr>
          <w:sz w:val="28"/>
          <w:szCs w:val="28"/>
        </w:rPr>
        <w:t xml:space="preserve"> округа</w:t>
      </w:r>
      <w:r w:rsidRPr="002E0E49">
        <w:rPr>
          <w:sz w:val="28"/>
          <w:szCs w:val="28"/>
        </w:rPr>
        <w:t>,</w:t>
      </w:r>
      <w:r w:rsidR="004F1AF3" w:rsidRPr="002E0E49">
        <w:rPr>
          <w:sz w:val="28"/>
          <w:szCs w:val="28"/>
        </w:rPr>
        <w:t xml:space="preserve"> в иных нормативных </w:t>
      </w:r>
      <w:r w:rsidR="00D94631" w:rsidRPr="002E0E49">
        <w:rPr>
          <w:sz w:val="28"/>
          <w:szCs w:val="28"/>
        </w:rPr>
        <w:t xml:space="preserve">правовых </w:t>
      </w:r>
      <w:r w:rsidR="004F1AF3" w:rsidRPr="002E0E49">
        <w:rPr>
          <w:sz w:val="28"/>
          <w:szCs w:val="28"/>
        </w:rPr>
        <w:t xml:space="preserve">актах муниципального </w:t>
      </w:r>
      <w:r w:rsidR="003359C2">
        <w:rPr>
          <w:sz w:val="28"/>
          <w:szCs w:val="28"/>
        </w:rPr>
        <w:t>округа</w:t>
      </w:r>
      <w:r w:rsidR="004F1AF3" w:rsidRPr="002E0E49">
        <w:rPr>
          <w:sz w:val="28"/>
          <w:szCs w:val="28"/>
        </w:rPr>
        <w:t>,</w:t>
      </w:r>
      <w:r w:rsidR="008070A9" w:rsidRPr="002E0E49">
        <w:rPr>
          <w:sz w:val="28"/>
          <w:szCs w:val="28"/>
        </w:rPr>
        <w:t xml:space="preserve"> муниципальных программах,</w:t>
      </w:r>
      <w:r w:rsidRPr="002E0E49">
        <w:rPr>
          <w:sz w:val="28"/>
          <w:szCs w:val="28"/>
        </w:rPr>
        <w:t xml:space="preserve"> и в порядке, установленном </w:t>
      </w:r>
      <w:r w:rsidR="00EF336A" w:rsidRPr="002E0E49">
        <w:rPr>
          <w:sz w:val="28"/>
          <w:szCs w:val="28"/>
        </w:rPr>
        <w:t>Администрацией</w:t>
      </w:r>
      <w:r w:rsidR="005334F9" w:rsidRPr="002E0E49">
        <w:rPr>
          <w:sz w:val="28"/>
          <w:szCs w:val="28"/>
        </w:rPr>
        <w:t xml:space="preserve"> </w:t>
      </w:r>
      <w:r w:rsidR="003359C2">
        <w:rPr>
          <w:sz w:val="28"/>
          <w:szCs w:val="28"/>
        </w:rPr>
        <w:t>округа</w:t>
      </w:r>
      <w:r w:rsidRPr="002E0E49">
        <w:rPr>
          <w:sz w:val="28"/>
          <w:szCs w:val="28"/>
        </w:rPr>
        <w:t>.</w:t>
      </w:r>
    </w:p>
    <w:p w:rsidR="00841E17" w:rsidRPr="002E0E49" w:rsidRDefault="00841E17" w:rsidP="00841E17">
      <w:pPr>
        <w:pStyle w:val="ConsPlusNormal"/>
        <w:widowControl/>
        <w:numPr>
          <w:ilvl w:val="0"/>
          <w:numId w:val="31"/>
        </w:numPr>
        <w:ind w:left="0" w:firstLine="567"/>
        <w:jc w:val="both"/>
        <w:rPr>
          <w:sz w:val="28"/>
          <w:szCs w:val="28"/>
        </w:rPr>
      </w:pPr>
      <w:r w:rsidRPr="002E0E49">
        <w:rPr>
          <w:sz w:val="28"/>
          <w:szCs w:val="28"/>
        </w:rPr>
        <w:t>Субсидии иным</w:t>
      </w:r>
      <w:r w:rsidR="00111BD0" w:rsidRPr="002E0E49">
        <w:rPr>
          <w:sz w:val="28"/>
          <w:szCs w:val="28"/>
        </w:rPr>
        <w:t xml:space="preserve"> </w:t>
      </w:r>
      <w:r w:rsidR="00111BD0" w:rsidRPr="002E0E49">
        <w:rPr>
          <w:bCs/>
          <w:spacing w:val="-2"/>
          <w:sz w:val="28"/>
          <w:szCs w:val="28"/>
        </w:rPr>
        <w:t>некоммерческим организациям, не являющимся муниципальными</w:t>
      </w:r>
      <w:r w:rsidR="00111BD0" w:rsidRPr="002E0E49">
        <w:rPr>
          <w:b/>
          <w:bCs/>
          <w:spacing w:val="-2"/>
          <w:sz w:val="28"/>
          <w:szCs w:val="28"/>
        </w:rPr>
        <w:t xml:space="preserve"> </w:t>
      </w:r>
      <w:r w:rsidR="00111BD0" w:rsidRPr="002E0E49">
        <w:rPr>
          <w:bCs/>
          <w:spacing w:val="-2"/>
          <w:sz w:val="28"/>
          <w:szCs w:val="28"/>
        </w:rPr>
        <w:t>учреждениями,</w:t>
      </w:r>
      <w:r w:rsidR="00111BD0" w:rsidRPr="002E0E49">
        <w:rPr>
          <w:sz w:val="28"/>
          <w:szCs w:val="28"/>
        </w:rPr>
        <w:t xml:space="preserve"> предоставляются в случаях, установленных настоящим Решением, если возможность их предоставления предусмотрена в структуре расходов бюджета</w:t>
      </w:r>
      <w:r w:rsidR="009417B8">
        <w:rPr>
          <w:sz w:val="28"/>
          <w:szCs w:val="28"/>
        </w:rPr>
        <w:t xml:space="preserve"> округа</w:t>
      </w:r>
      <w:r w:rsidR="00111BD0" w:rsidRPr="002E0E49">
        <w:rPr>
          <w:sz w:val="28"/>
          <w:szCs w:val="28"/>
        </w:rPr>
        <w:t xml:space="preserve">, в иных нормативно правовых актах муниципального </w:t>
      </w:r>
      <w:r w:rsidR="009417B8">
        <w:rPr>
          <w:sz w:val="28"/>
          <w:szCs w:val="28"/>
        </w:rPr>
        <w:t>округа</w:t>
      </w:r>
      <w:r w:rsidR="00111BD0" w:rsidRPr="002E0E49">
        <w:rPr>
          <w:sz w:val="28"/>
          <w:szCs w:val="28"/>
        </w:rPr>
        <w:t xml:space="preserve">, муниципальных программах </w:t>
      </w:r>
      <w:r w:rsidR="009417B8">
        <w:rPr>
          <w:sz w:val="28"/>
          <w:szCs w:val="28"/>
        </w:rPr>
        <w:t>округа</w:t>
      </w:r>
      <w:r w:rsidR="00111BD0" w:rsidRPr="002E0E49">
        <w:rPr>
          <w:sz w:val="28"/>
          <w:szCs w:val="28"/>
        </w:rPr>
        <w:t xml:space="preserve">, в порядке, установленном Администрацией </w:t>
      </w:r>
      <w:r w:rsidR="009417B8">
        <w:rPr>
          <w:sz w:val="28"/>
          <w:szCs w:val="28"/>
        </w:rPr>
        <w:t>округа</w:t>
      </w:r>
      <w:r w:rsidR="00111BD0" w:rsidRPr="002E0E49">
        <w:rPr>
          <w:sz w:val="28"/>
          <w:szCs w:val="28"/>
        </w:rPr>
        <w:t>.</w:t>
      </w:r>
    </w:p>
    <w:p w:rsidR="008C28CA" w:rsidRPr="002E0E49" w:rsidRDefault="008C28CA" w:rsidP="00841E17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B239A0" w:rsidRPr="002E0E49" w:rsidRDefault="00BA5F50" w:rsidP="00DB1440">
      <w:pPr>
        <w:tabs>
          <w:tab w:val="left" w:pos="0"/>
        </w:tabs>
        <w:ind w:left="1985" w:hanging="1418"/>
        <w:rPr>
          <w:b/>
          <w:szCs w:val="28"/>
        </w:rPr>
      </w:pPr>
      <w:r w:rsidRPr="0059246A">
        <w:rPr>
          <w:b/>
          <w:szCs w:val="28"/>
        </w:rPr>
        <w:lastRenderedPageBreak/>
        <w:t xml:space="preserve">Статья </w:t>
      </w:r>
      <w:r w:rsidR="00886C86" w:rsidRPr="0059246A">
        <w:rPr>
          <w:b/>
          <w:szCs w:val="28"/>
        </w:rPr>
        <w:t>7</w:t>
      </w:r>
      <w:r w:rsidRPr="0059246A">
        <w:rPr>
          <w:b/>
          <w:szCs w:val="28"/>
        </w:rPr>
        <w:t xml:space="preserve">. </w:t>
      </w:r>
      <w:r w:rsidR="00DB1440" w:rsidRPr="0059246A">
        <w:rPr>
          <w:b/>
          <w:szCs w:val="28"/>
        </w:rPr>
        <w:t xml:space="preserve"> </w:t>
      </w:r>
      <w:r w:rsidR="00BE64A2" w:rsidRPr="0059246A">
        <w:rPr>
          <w:b/>
          <w:szCs w:val="28"/>
        </w:rPr>
        <w:t>Верхний предел муниципального внутреннего долга.</w:t>
      </w:r>
      <w:r w:rsidR="007C5ECC" w:rsidRPr="0059246A">
        <w:rPr>
          <w:b/>
          <w:szCs w:val="28"/>
        </w:rPr>
        <w:t xml:space="preserve"> </w:t>
      </w:r>
      <w:r w:rsidR="00DB063C" w:rsidRPr="0059246A">
        <w:rPr>
          <w:b/>
          <w:szCs w:val="28"/>
        </w:rPr>
        <w:t>О</w:t>
      </w:r>
      <w:r w:rsidR="007C5ECC" w:rsidRPr="0059246A">
        <w:rPr>
          <w:b/>
          <w:szCs w:val="28"/>
        </w:rPr>
        <w:t>бъем расходов на обслуживание муниципального долга.</w:t>
      </w:r>
      <w:r w:rsidR="007C5ECC" w:rsidRPr="002E0E49">
        <w:rPr>
          <w:b/>
          <w:szCs w:val="28"/>
        </w:rPr>
        <w:t xml:space="preserve"> </w:t>
      </w:r>
      <w:r w:rsidR="00BE64A2" w:rsidRPr="002E0E49">
        <w:rPr>
          <w:b/>
          <w:szCs w:val="28"/>
        </w:rPr>
        <w:t xml:space="preserve"> </w:t>
      </w:r>
    </w:p>
    <w:p w:rsidR="003D507C" w:rsidRPr="002E0E49" w:rsidRDefault="003D507C" w:rsidP="003D507C">
      <w:pPr>
        <w:tabs>
          <w:tab w:val="left" w:pos="0"/>
        </w:tabs>
        <w:ind w:left="426" w:firstLine="0"/>
        <w:rPr>
          <w:b/>
          <w:sz w:val="24"/>
        </w:rPr>
      </w:pPr>
    </w:p>
    <w:p w:rsidR="00BE64A2" w:rsidRPr="002E0E49" w:rsidRDefault="00BE64A2" w:rsidP="00BE64A2">
      <w:pPr>
        <w:pStyle w:val="ConsPlusNormal"/>
        <w:widowControl/>
        <w:jc w:val="both"/>
        <w:rPr>
          <w:sz w:val="28"/>
          <w:szCs w:val="28"/>
        </w:rPr>
      </w:pPr>
      <w:r w:rsidRPr="002E0E49">
        <w:rPr>
          <w:sz w:val="28"/>
          <w:szCs w:val="28"/>
        </w:rPr>
        <w:t xml:space="preserve">Установить верхний предел </w:t>
      </w:r>
      <w:r w:rsidRPr="002E0E49">
        <w:rPr>
          <w:rFonts w:eastAsia="Calibri"/>
          <w:sz w:val="28"/>
          <w:szCs w:val="28"/>
        </w:rPr>
        <w:t>муниципального внутреннего долга</w:t>
      </w:r>
      <w:r w:rsidRPr="002E0E49">
        <w:rPr>
          <w:sz w:val="28"/>
          <w:szCs w:val="28"/>
        </w:rPr>
        <w:t>:</w:t>
      </w:r>
    </w:p>
    <w:p w:rsidR="00BE64A2" w:rsidRPr="002E0E49" w:rsidRDefault="00BE64A2" w:rsidP="00BE64A2">
      <w:pPr>
        <w:pStyle w:val="ConsPlusNormal"/>
        <w:widowControl/>
        <w:jc w:val="both"/>
        <w:rPr>
          <w:spacing w:val="-8"/>
          <w:sz w:val="28"/>
          <w:szCs w:val="28"/>
        </w:rPr>
      </w:pPr>
      <w:r w:rsidRPr="002E0E49">
        <w:rPr>
          <w:sz w:val="28"/>
          <w:szCs w:val="28"/>
        </w:rPr>
        <w:t>на 1 января 20</w:t>
      </w:r>
      <w:r w:rsidR="00BD1E3D" w:rsidRPr="002E0E49">
        <w:rPr>
          <w:sz w:val="28"/>
          <w:szCs w:val="28"/>
        </w:rPr>
        <w:t>2</w:t>
      </w:r>
      <w:r w:rsidR="00886C86">
        <w:rPr>
          <w:sz w:val="28"/>
          <w:szCs w:val="28"/>
        </w:rPr>
        <w:t>7</w:t>
      </w:r>
      <w:r w:rsidRPr="002E0E49">
        <w:rPr>
          <w:sz w:val="28"/>
          <w:szCs w:val="28"/>
        </w:rPr>
        <w:t xml:space="preserve"> года в сумме </w:t>
      </w:r>
      <w:r w:rsidR="008C4C58">
        <w:rPr>
          <w:sz w:val="28"/>
          <w:szCs w:val="28"/>
        </w:rPr>
        <w:t>23 206 720,00</w:t>
      </w:r>
      <w:r w:rsidRPr="002E0E49">
        <w:rPr>
          <w:sz w:val="28"/>
          <w:szCs w:val="28"/>
        </w:rPr>
        <w:t xml:space="preserve"> рублей, в том числе </w:t>
      </w:r>
      <w:r w:rsidR="007D275D" w:rsidRPr="002E0E49">
        <w:rPr>
          <w:sz w:val="28"/>
          <w:szCs w:val="28"/>
        </w:rPr>
        <w:t xml:space="preserve">верхний предел долга по муниципальным гарантиям </w:t>
      </w:r>
      <w:r w:rsidRPr="002E0E49">
        <w:rPr>
          <w:spacing w:val="-8"/>
          <w:sz w:val="28"/>
          <w:szCs w:val="28"/>
        </w:rPr>
        <w:t xml:space="preserve">в сумме </w:t>
      </w:r>
      <w:r w:rsidRPr="002E0E49">
        <w:rPr>
          <w:rFonts w:eastAsia="Calibri"/>
          <w:sz w:val="28"/>
          <w:szCs w:val="28"/>
        </w:rPr>
        <w:t xml:space="preserve">0,0 </w:t>
      </w:r>
      <w:r w:rsidR="007C5ECC" w:rsidRPr="002E0E49">
        <w:rPr>
          <w:spacing w:val="-8"/>
          <w:sz w:val="28"/>
          <w:szCs w:val="28"/>
        </w:rPr>
        <w:t>рублей;</w:t>
      </w:r>
    </w:p>
    <w:p w:rsidR="007C5ECC" w:rsidRPr="002E0E49" w:rsidRDefault="007C5ECC" w:rsidP="00794FDA">
      <w:pPr>
        <w:pStyle w:val="ConsPlusNormal"/>
        <w:widowControl/>
        <w:jc w:val="both"/>
        <w:rPr>
          <w:spacing w:val="-8"/>
          <w:sz w:val="28"/>
          <w:szCs w:val="28"/>
        </w:rPr>
      </w:pPr>
      <w:r w:rsidRPr="002E0E49">
        <w:rPr>
          <w:sz w:val="28"/>
          <w:szCs w:val="28"/>
        </w:rPr>
        <w:t>на 1 января 20</w:t>
      </w:r>
      <w:r w:rsidR="00BE3D3F" w:rsidRPr="002E0E49">
        <w:rPr>
          <w:sz w:val="28"/>
          <w:szCs w:val="28"/>
        </w:rPr>
        <w:t>2</w:t>
      </w:r>
      <w:r w:rsidR="00886C86">
        <w:rPr>
          <w:sz w:val="28"/>
          <w:szCs w:val="28"/>
        </w:rPr>
        <w:t>8</w:t>
      </w:r>
      <w:r w:rsidRPr="002E0E49">
        <w:rPr>
          <w:sz w:val="28"/>
          <w:szCs w:val="28"/>
        </w:rPr>
        <w:t xml:space="preserve"> года в сумме </w:t>
      </w:r>
      <w:r w:rsidR="00A105FA">
        <w:rPr>
          <w:sz w:val="28"/>
          <w:szCs w:val="28"/>
        </w:rPr>
        <w:t>25 333 680,00</w:t>
      </w:r>
      <w:r w:rsidRPr="002E0E49">
        <w:rPr>
          <w:sz w:val="28"/>
          <w:szCs w:val="28"/>
        </w:rPr>
        <w:t xml:space="preserve"> рублей, в том числе </w:t>
      </w:r>
      <w:r w:rsidR="00243330" w:rsidRPr="002E0E49">
        <w:rPr>
          <w:sz w:val="28"/>
          <w:szCs w:val="28"/>
        </w:rPr>
        <w:t>верхний предел долга по муниципальным гарантиям</w:t>
      </w:r>
      <w:r w:rsidRPr="002E0E49">
        <w:rPr>
          <w:rFonts w:eastAsia="Calibri"/>
          <w:sz w:val="28"/>
          <w:szCs w:val="28"/>
        </w:rPr>
        <w:t xml:space="preserve"> </w:t>
      </w:r>
      <w:r w:rsidRPr="002E0E49">
        <w:rPr>
          <w:spacing w:val="-8"/>
          <w:sz w:val="28"/>
          <w:szCs w:val="28"/>
        </w:rPr>
        <w:t xml:space="preserve">в сумме </w:t>
      </w:r>
      <w:r w:rsidRPr="002E0E49">
        <w:rPr>
          <w:rFonts w:eastAsia="Calibri"/>
          <w:sz w:val="28"/>
          <w:szCs w:val="28"/>
        </w:rPr>
        <w:t xml:space="preserve">0,0 </w:t>
      </w:r>
      <w:r w:rsidRPr="002E0E49">
        <w:rPr>
          <w:spacing w:val="-8"/>
          <w:sz w:val="28"/>
          <w:szCs w:val="28"/>
        </w:rPr>
        <w:t>рублей;</w:t>
      </w:r>
    </w:p>
    <w:p w:rsidR="007C5ECC" w:rsidRPr="002E0E49" w:rsidRDefault="00BE3D3F" w:rsidP="00794FDA">
      <w:pPr>
        <w:pStyle w:val="ConsPlusNormal"/>
        <w:widowControl/>
        <w:jc w:val="both"/>
        <w:rPr>
          <w:spacing w:val="-8"/>
          <w:sz w:val="28"/>
          <w:szCs w:val="28"/>
        </w:rPr>
      </w:pPr>
      <w:r w:rsidRPr="002E0E49">
        <w:rPr>
          <w:sz w:val="28"/>
          <w:szCs w:val="28"/>
        </w:rPr>
        <w:t>на 1 января 202</w:t>
      </w:r>
      <w:r w:rsidR="00886C86">
        <w:rPr>
          <w:sz w:val="28"/>
          <w:szCs w:val="28"/>
        </w:rPr>
        <w:t>9</w:t>
      </w:r>
      <w:r w:rsidR="007C5ECC" w:rsidRPr="002E0E49">
        <w:rPr>
          <w:sz w:val="28"/>
          <w:szCs w:val="28"/>
        </w:rPr>
        <w:t xml:space="preserve"> года в сумме </w:t>
      </w:r>
      <w:r w:rsidR="00DB6327">
        <w:rPr>
          <w:sz w:val="28"/>
          <w:szCs w:val="28"/>
        </w:rPr>
        <w:t>26 754 570,00</w:t>
      </w:r>
      <w:r w:rsidR="004F70FB" w:rsidRPr="002E0E49">
        <w:rPr>
          <w:sz w:val="28"/>
          <w:szCs w:val="28"/>
        </w:rPr>
        <w:t xml:space="preserve"> </w:t>
      </w:r>
      <w:r w:rsidR="007C5ECC" w:rsidRPr="002E0E49">
        <w:rPr>
          <w:sz w:val="28"/>
          <w:szCs w:val="28"/>
        </w:rPr>
        <w:t xml:space="preserve">рублей, в том числе </w:t>
      </w:r>
      <w:r w:rsidR="00243330" w:rsidRPr="002E0E49">
        <w:rPr>
          <w:sz w:val="28"/>
          <w:szCs w:val="28"/>
        </w:rPr>
        <w:t>верхний предел долга по муниципальным гарантиям</w:t>
      </w:r>
      <w:r w:rsidR="007C5ECC" w:rsidRPr="002E0E49">
        <w:rPr>
          <w:rFonts w:eastAsia="Calibri"/>
          <w:sz w:val="28"/>
          <w:szCs w:val="28"/>
        </w:rPr>
        <w:t xml:space="preserve"> </w:t>
      </w:r>
      <w:r w:rsidR="007C5ECC" w:rsidRPr="002E0E49">
        <w:rPr>
          <w:spacing w:val="-8"/>
          <w:sz w:val="28"/>
          <w:szCs w:val="28"/>
        </w:rPr>
        <w:t xml:space="preserve">в сумме </w:t>
      </w:r>
      <w:r w:rsidR="007C5ECC" w:rsidRPr="002E0E49">
        <w:rPr>
          <w:rFonts w:eastAsia="Calibri"/>
          <w:sz w:val="28"/>
          <w:szCs w:val="28"/>
        </w:rPr>
        <w:t xml:space="preserve">0,0 </w:t>
      </w:r>
      <w:r w:rsidR="007C5ECC" w:rsidRPr="002E0E49">
        <w:rPr>
          <w:spacing w:val="-8"/>
          <w:sz w:val="28"/>
          <w:szCs w:val="28"/>
        </w:rPr>
        <w:t>рублей.</w:t>
      </w:r>
    </w:p>
    <w:p w:rsidR="007C5ECC" w:rsidRPr="002E0E49" w:rsidRDefault="007C5ECC" w:rsidP="00794FDA">
      <w:pPr>
        <w:tabs>
          <w:tab w:val="left" w:pos="0"/>
        </w:tabs>
        <w:ind w:firstLine="720"/>
        <w:rPr>
          <w:szCs w:val="28"/>
        </w:rPr>
      </w:pPr>
      <w:r w:rsidRPr="002E0E49">
        <w:rPr>
          <w:szCs w:val="28"/>
        </w:rPr>
        <w:t>Установить объем расходов на обслуживание муниципального долга на 20</w:t>
      </w:r>
      <w:r w:rsidR="003979C9" w:rsidRPr="002E0E49">
        <w:rPr>
          <w:szCs w:val="28"/>
        </w:rPr>
        <w:t>2</w:t>
      </w:r>
      <w:r w:rsidR="00886C86">
        <w:rPr>
          <w:szCs w:val="28"/>
        </w:rPr>
        <w:t>6</w:t>
      </w:r>
      <w:r w:rsidRPr="002E0E49">
        <w:rPr>
          <w:szCs w:val="28"/>
        </w:rPr>
        <w:t xml:space="preserve"> год в сумме</w:t>
      </w:r>
      <w:r w:rsidR="009B5DF1" w:rsidRPr="002E0E49">
        <w:rPr>
          <w:szCs w:val="28"/>
        </w:rPr>
        <w:t xml:space="preserve"> </w:t>
      </w:r>
      <w:r w:rsidR="00BE0CE1">
        <w:rPr>
          <w:szCs w:val="28"/>
        </w:rPr>
        <w:t>196 978 000,00</w:t>
      </w:r>
      <w:r w:rsidRPr="002E0E49">
        <w:rPr>
          <w:szCs w:val="28"/>
        </w:rPr>
        <w:t xml:space="preserve"> рублей, на 20</w:t>
      </w:r>
      <w:r w:rsidR="00BD1E3D" w:rsidRPr="002E0E49">
        <w:rPr>
          <w:szCs w:val="28"/>
        </w:rPr>
        <w:t>2</w:t>
      </w:r>
      <w:r w:rsidR="00886C86">
        <w:rPr>
          <w:szCs w:val="28"/>
        </w:rPr>
        <w:t>7</w:t>
      </w:r>
      <w:r w:rsidRPr="002E0E49">
        <w:rPr>
          <w:szCs w:val="28"/>
        </w:rPr>
        <w:t xml:space="preserve"> год в сумме</w:t>
      </w:r>
      <w:r w:rsidR="00AB446F" w:rsidRPr="002E0E49">
        <w:rPr>
          <w:szCs w:val="28"/>
        </w:rPr>
        <w:t xml:space="preserve"> </w:t>
      </w:r>
      <w:r w:rsidR="00BE0CE1">
        <w:rPr>
          <w:szCs w:val="28"/>
        </w:rPr>
        <w:t>244 805 000,00</w:t>
      </w:r>
      <w:r w:rsidRPr="002E0E49">
        <w:rPr>
          <w:szCs w:val="28"/>
        </w:rPr>
        <w:t xml:space="preserve"> рублей и на 20</w:t>
      </w:r>
      <w:r w:rsidR="003C7CD2" w:rsidRPr="002E0E49">
        <w:rPr>
          <w:szCs w:val="28"/>
        </w:rPr>
        <w:t>2</w:t>
      </w:r>
      <w:r w:rsidR="00886C86">
        <w:rPr>
          <w:szCs w:val="28"/>
        </w:rPr>
        <w:t>8</w:t>
      </w:r>
      <w:r w:rsidRPr="002E0E49">
        <w:rPr>
          <w:szCs w:val="28"/>
        </w:rPr>
        <w:t xml:space="preserve"> год в сумме </w:t>
      </w:r>
      <w:r w:rsidR="00BE0CE1">
        <w:rPr>
          <w:szCs w:val="28"/>
        </w:rPr>
        <w:t>186 667 000,00</w:t>
      </w:r>
      <w:r w:rsidRPr="00BE0CE1">
        <w:rPr>
          <w:szCs w:val="28"/>
        </w:rPr>
        <w:t xml:space="preserve"> рублей.</w:t>
      </w:r>
    </w:p>
    <w:p w:rsidR="00571A28" w:rsidRDefault="00571A28" w:rsidP="00DB1440">
      <w:pPr>
        <w:pStyle w:val="ConsPlusNormal"/>
        <w:widowControl/>
        <w:ind w:left="1985" w:hanging="1418"/>
        <w:jc w:val="both"/>
        <w:rPr>
          <w:b/>
          <w:sz w:val="28"/>
          <w:szCs w:val="28"/>
        </w:rPr>
      </w:pPr>
    </w:p>
    <w:p w:rsidR="00417C7E" w:rsidRPr="002E0E49" w:rsidRDefault="00417C7E" w:rsidP="00DB1440">
      <w:pPr>
        <w:pStyle w:val="ConsPlusNormal"/>
        <w:widowControl/>
        <w:ind w:left="1985" w:hanging="1418"/>
        <w:jc w:val="both"/>
        <w:rPr>
          <w:b/>
          <w:sz w:val="28"/>
          <w:szCs w:val="28"/>
        </w:rPr>
      </w:pPr>
      <w:r w:rsidRPr="002E0E49">
        <w:rPr>
          <w:b/>
          <w:sz w:val="28"/>
          <w:szCs w:val="28"/>
        </w:rPr>
        <w:t xml:space="preserve">Статья </w:t>
      </w:r>
      <w:r w:rsidR="005B2E09">
        <w:rPr>
          <w:b/>
          <w:sz w:val="28"/>
          <w:szCs w:val="28"/>
        </w:rPr>
        <w:t>8</w:t>
      </w:r>
      <w:r w:rsidRPr="002E0E49">
        <w:rPr>
          <w:b/>
          <w:sz w:val="28"/>
          <w:szCs w:val="28"/>
        </w:rPr>
        <w:t>. Программы муниципальных внутренних</w:t>
      </w:r>
      <w:r w:rsidR="00F8535F" w:rsidRPr="002E0E49">
        <w:rPr>
          <w:b/>
          <w:sz w:val="28"/>
          <w:szCs w:val="28"/>
        </w:rPr>
        <w:t xml:space="preserve"> </w:t>
      </w:r>
      <w:r w:rsidRPr="002E0E49">
        <w:rPr>
          <w:b/>
          <w:sz w:val="28"/>
          <w:szCs w:val="28"/>
        </w:rPr>
        <w:t>заимствований</w:t>
      </w:r>
    </w:p>
    <w:p w:rsidR="00417C7E" w:rsidRPr="002E0E49" w:rsidRDefault="00417C7E" w:rsidP="00794FDA">
      <w:pPr>
        <w:pStyle w:val="ConsPlusNormal"/>
        <w:widowControl/>
        <w:jc w:val="both"/>
        <w:rPr>
          <w:sz w:val="24"/>
          <w:szCs w:val="24"/>
        </w:rPr>
      </w:pPr>
    </w:p>
    <w:p w:rsidR="001F2100" w:rsidRPr="002E0E49" w:rsidRDefault="00D955A2" w:rsidP="00794FDA">
      <w:pPr>
        <w:pStyle w:val="ConsPlusNormal"/>
        <w:widowControl/>
        <w:jc w:val="both"/>
        <w:rPr>
          <w:sz w:val="28"/>
          <w:szCs w:val="28"/>
        </w:rPr>
      </w:pPr>
      <w:r w:rsidRPr="002E0E49">
        <w:rPr>
          <w:sz w:val="28"/>
          <w:szCs w:val="28"/>
        </w:rPr>
        <w:t xml:space="preserve">Утвердить программу </w:t>
      </w:r>
      <w:r w:rsidR="005334F9" w:rsidRPr="002E0E49">
        <w:rPr>
          <w:sz w:val="28"/>
          <w:szCs w:val="28"/>
        </w:rPr>
        <w:t>муниципальных</w:t>
      </w:r>
      <w:r w:rsidRPr="002E0E49">
        <w:rPr>
          <w:sz w:val="28"/>
          <w:szCs w:val="28"/>
        </w:rPr>
        <w:t xml:space="preserve"> </w:t>
      </w:r>
      <w:r w:rsidR="00417C7E" w:rsidRPr="002E0E49">
        <w:rPr>
          <w:sz w:val="28"/>
          <w:szCs w:val="28"/>
        </w:rPr>
        <w:t>внутренних</w:t>
      </w:r>
      <w:r w:rsidR="001F2100" w:rsidRPr="002E0E49">
        <w:rPr>
          <w:sz w:val="28"/>
          <w:szCs w:val="28"/>
        </w:rPr>
        <w:t xml:space="preserve"> </w:t>
      </w:r>
      <w:r w:rsidRPr="002E0E49">
        <w:rPr>
          <w:sz w:val="28"/>
          <w:szCs w:val="28"/>
        </w:rPr>
        <w:t xml:space="preserve">заимствований </w:t>
      </w:r>
      <w:r w:rsidR="00B03139" w:rsidRPr="002E0E49">
        <w:rPr>
          <w:sz w:val="28"/>
          <w:szCs w:val="28"/>
        </w:rPr>
        <w:t>на 202</w:t>
      </w:r>
      <w:r w:rsidR="00E7516F">
        <w:rPr>
          <w:sz w:val="28"/>
          <w:szCs w:val="28"/>
        </w:rPr>
        <w:t>6</w:t>
      </w:r>
      <w:r w:rsidR="00B03139" w:rsidRPr="002E0E49">
        <w:rPr>
          <w:sz w:val="28"/>
          <w:szCs w:val="28"/>
        </w:rPr>
        <w:t xml:space="preserve"> год и на плановый период 202</w:t>
      </w:r>
      <w:r w:rsidR="00E7516F">
        <w:rPr>
          <w:sz w:val="28"/>
          <w:szCs w:val="28"/>
        </w:rPr>
        <w:t>7</w:t>
      </w:r>
      <w:r w:rsidR="00B03139" w:rsidRPr="002E0E49">
        <w:rPr>
          <w:sz w:val="28"/>
          <w:szCs w:val="28"/>
        </w:rPr>
        <w:t xml:space="preserve"> и 202</w:t>
      </w:r>
      <w:r w:rsidR="00E7516F">
        <w:rPr>
          <w:sz w:val="28"/>
          <w:szCs w:val="28"/>
        </w:rPr>
        <w:t>8</w:t>
      </w:r>
      <w:r w:rsidR="00B03139" w:rsidRPr="002E0E49">
        <w:rPr>
          <w:sz w:val="28"/>
          <w:szCs w:val="28"/>
        </w:rPr>
        <w:t xml:space="preserve"> годов</w:t>
      </w:r>
      <w:r w:rsidR="003C0B0D" w:rsidRPr="002E0E49">
        <w:rPr>
          <w:sz w:val="28"/>
          <w:szCs w:val="28"/>
        </w:rPr>
        <w:t xml:space="preserve"> согласно приложению</w:t>
      </w:r>
      <w:r w:rsidR="00CC3C00" w:rsidRPr="002E0E49">
        <w:rPr>
          <w:sz w:val="28"/>
          <w:szCs w:val="28"/>
        </w:rPr>
        <w:t xml:space="preserve"> </w:t>
      </w:r>
      <w:r w:rsidR="00E7516F">
        <w:rPr>
          <w:sz w:val="28"/>
          <w:szCs w:val="28"/>
        </w:rPr>
        <w:t>6</w:t>
      </w:r>
      <w:r w:rsidR="001F2100" w:rsidRPr="002E0E49">
        <w:rPr>
          <w:sz w:val="28"/>
          <w:szCs w:val="28"/>
        </w:rPr>
        <w:t>.</w:t>
      </w:r>
    </w:p>
    <w:p w:rsidR="00095CF5" w:rsidRPr="002E0E49" w:rsidRDefault="00095CF5" w:rsidP="00095CF5">
      <w:pPr>
        <w:pStyle w:val="ConsPlusNormal"/>
        <w:widowControl/>
        <w:ind w:left="1002" w:firstLine="0"/>
        <w:jc w:val="both"/>
        <w:rPr>
          <w:sz w:val="24"/>
          <w:szCs w:val="24"/>
        </w:rPr>
      </w:pPr>
    </w:p>
    <w:p w:rsidR="00E61147" w:rsidRPr="002E0E49" w:rsidRDefault="0036643B" w:rsidP="00DB1440">
      <w:pPr>
        <w:pStyle w:val="ConsPlusNormal"/>
        <w:widowControl/>
        <w:ind w:left="1985" w:hanging="1418"/>
        <w:jc w:val="both"/>
        <w:rPr>
          <w:b/>
          <w:sz w:val="28"/>
          <w:szCs w:val="28"/>
        </w:rPr>
      </w:pPr>
      <w:r w:rsidRPr="002E0E49">
        <w:rPr>
          <w:b/>
          <w:sz w:val="28"/>
          <w:szCs w:val="28"/>
        </w:rPr>
        <w:t xml:space="preserve">Статья </w:t>
      </w:r>
      <w:r w:rsidR="00E7516F">
        <w:rPr>
          <w:b/>
          <w:sz w:val="28"/>
          <w:szCs w:val="28"/>
        </w:rPr>
        <w:t>9</w:t>
      </w:r>
      <w:r w:rsidRPr="002E0E49">
        <w:rPr>
          <w:b/>
          <w:sz w:val="28"/>
          <w:szCs w:val="28"/>
        </w:rPr>
        <w:t xml:space="preserve">. Источники внутреннего финансирования дефицита </w:t>
      </w:r>
      <w:r w:rsidR="00C67100">
        <w:rPr>
          <w:b/>
          <w:sz w:val="28"/>
          <w:szCs w:val="28"/>
        </w:rPr>
        <w:t>бюджета округа</w:t>
      </w:r>
      <w:r w:rsidR="00E61147" w:rsidRPr="002E0E49">
        <w:rPr>
          <w:b/>
          <w:sz w:val="28"/>
          <w:szCs w:val="28"/>
        </w:rPr>
        <w:t xml:space="preserve"> </w:t>
      </w:r>
    </w:p>
    <w:p w:rsidR="00417C7E" w:rsidRPr="002E0E49" w:rsidRDefault="00417C7E" w:rsidP="0041063F">
      <w:pPr>
        <w:pStyle w:val="ConsPlusNormal"/>
        <w:widowControl/>
        <w:ind w:firstLine="567"/>
        <w:jc w:val="both"/>
        <w:rPr>
          <w:b/>
          <w:sz w:val="24"/>
          <w:szCs w:val="24"/>
        </w:rPr>
      </w:pPr>
    </w:p>
    <w:p w:rsidR="00521511" w:rsidRPr="002E0E49" w:rsidRDefault="00627440" w:rsidP="0041063F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2E0E49">
        <w:rPr>
          <w:sz w:val="28"/>
          <w:szCs w:val="28"/>
        </w:rPr>
        <w:t xml:space="preserve">Утвердить источники внутреннего финансирования дефицита </w:t>
      </w:r>
      <w:r w:rsidR="00C67100">
        <w:rPr>
          <w:sz w:val="28"/>
          <w:szCs w:val="28"/>
        </w:rPr>
        <w:t>бюджета округа</w:t>
      </w:r>
      <w:r w:rsidR="00E7516F">
        <w:rPr>
          <w:sz w:val="28"/>
          <w:szCs w:val="28"/>
        </w:rPr>
        <w:t xml:space="preserve"> </w:t>
      </w:r>
      <w:r w:rsidR="00B03139" w:rsidRPr="002E0E49">
        <w:rPr>
          <w:sz w:val="28"/>
          <w:szCs w:val="28"/>
        </w:rPr>
        <w:t>на 202</w:t>
      </w:r>
      <w:r w:rsidR="00E7516F">
        <w:rPr>
          <w:sz w:val="28"/>
          <w:szCs w:val="28"/>
        </w:rPr>
        <w:t>6</w:t>
      </w:r>
      <w:r w:rsidR="00B03139" w:rsidRPr="002E0E49">
        <w:rPr>
          <w:sz w:val="28"/>
          <w:szCs w:val="28"/>
        </w:rPr>
        <w:t xml:space="preserve"> год и на плановый период 202</w:t>
      </w:r>
      <w:r w:rsidR="00E7516F">
        <w:rPr>
          <w:sz w:val="28"/>
          <w:szCs w:val="28"/>
        </w:rPr>
        <w:t>7</w:t>
      </w:r>
      <w:r w:rsidR="00B03139" w:rsidRPr="002E0E49">
        <w:rPr>
          <w:sz w:val="28"/>
          <w:szCs w:val="28"/>
        </w:rPr>
        <w:t xml:space="preserve"> и 202</w:t>
      </w:r>
      <w:r w:rsidR="00E7516F">
        <w:rPr>
          <w:sz w:val="28"/>
          <w:szCs w:val="28"/>
        </w:rPr>
        <w:t>8</w:t>
      </w:r>
      <w:r w:rsidR="00B03139" w:rsidRPr="002E0E49">
        <w:rPr>
          <w:sz w:val="28"/>
          <w:szCs w:val="28"/>
        </w:rPr>
        <w:t xml:space="preserve"> годов</w:t>
      </w:r>
      <w:r w:rsidR="00B5645B" w:rsidRPr="002E0E49">
        <w:rPr>
          <w:sz w:val="28"/>
          <w:szCs w:val="28"/>
        </w:rPr>
        <w:t xml:space="preserve"> </w:t>
      </w:r>
      <w:r w:rsidR="002932EE" w:rsidRPr="002E0E49">
        <w:rPr>
          <w:sz w:val="28"/>
          <w:szCs w:val="28"/>
        </w:rPr>
        <w:t>согласно приложению</w:t>
      </w:r>
      <w:r w:rsidR="00DB1440" w:rsidRPr="002E0E49">
        <w:rPr>
          <w:sz w:val="28"/>
          <w:szCs w:val="28"/>
        </w:rPr>
        <w:t xml:space="preserve"> </w:t>
      </w:r>
      <w:r w:rsidR="00E7516F">
        <w:rPr>
          <w:sz w:val="28"/>
          <w:szCs w:val="28"/>
        </w:rPr>
        <w:t>7</w:t>
      </w:r>
      <w:r w:rsidR="00521511" w:rsidRPr="002E0E49">
        <w:rPr>
          <w:sz w:val="28"/>
          <w:szCs w:val="28"/>
        </w:rPr>
        <w:t>.</w:t>
      </w:r>
    </w:p>
    <w:p w:rsidR="0036643B" w:rsidRDefault="0036643B" w:rsidP="0041063F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886C86" w:rsidRPr="002E0E49" w:rsidRDefault="00886C86" w:rsidP="0041063F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3F506C" w:rsidRDefault="003F506C" w:rsidP="00B706FF">
      <w:pPr>
        <w:ind w:firstLine="0"/>
        <w:rPr>
          <w:szCs w:val="28"/>
        </w:rPr>
      </w:pPr>
    </w:p>
    <w:p w:rsidR="003F506C" w:rsidRDefault="003F506C" w:rsidP="00B706FF">
      <w:pPr>
        <w:ind w:firstLine="0"/>
        <w:rPr>
          <w:szCs w:val="28"/>
        </w:rPr>
      </w:pPr>
    </w:p>
    <w:p w:rsidR="003C1249" w:rsidRPr="002E0E49" w:rsidRDefault="003C1249" w:rsidP="00B706FF">
      <w:pPr>
        <w:ind w:firstLine="0"/>
        <w:rPr>
          <w:szCs w:val="28"/>
        </w:rPr>
      </w:pPr>
      <w:r w:rsidRPr="002E0E49">
        <w:rPr>
          <w:szCs w:val="28"/>
        </w:rPr>
        <w:t>Председатель Собрания депутатов</w:t>
      </w:r>
    </w:p>
    <w:p w:rsidR="00E7516F" w:rsidRDefault="003C1249" w:rsidP="00B706FF">
      <w:pPr>
        <w:ind w:firstLine="0"/>
        <w:rPr>
          <w:szCs w:val="28"/>
        </w:rPr>
      </w:pPr>
      <w:r w:rsidRPr="002E0E49">
        <w:rPr>
          <w:szCs w:val="28"/>
        </w:rPr>
        <w:t xml:space="preserve">Катав-Ивановского муниципального </w:t>
      </w:r>
    </w:p>
    <w:p w:rsidR="003C1249" w:rsidRPr="002E0E49" w:rsidRDefault="00D56175" w:rsidP="00B706FF">
      <w:pPr>
        <w:ind w:firstLine="0"/>
        <w:rPr>
          <w:szCs w:val="28"/>
        </w:rPr>
      </w:pPr>
      <w:r>
        <w:rPr>
          <w:szCs w:val="28"/>
        </w:rPr>
        <w:t>о</w:t>
      </w:r>
      <w:r w:rsidR="00E7516F">
        <w:rPr>
          <w:szCs w:val="28"/>
        </w:rPr>
        <w:t xml:space="preserve">круга Челябинской области                    </w:t>
      </w:r>
      <w:r w:rsidR="003C1249" w:rsidRPr="002E0E49">
        <w:rPr>
          <w:szCs w:val="28"/>
        </w:rPr>
        <w:t xml:space="preserve">                             </w:t>
      </w:r>
      <w:r w:rsidR="00B706FF" w:rsidRPr="002E0E49">
        <w:rPr>
          <w:szCs w:val="28"/>
        </w:rPr>
        <w:t xml:space="preserve">     </w:t>
      </w:r>
      <w:r w:rsidR="003C1249" w:rsidRPr="002E0E49">
        <w:rPr>
          <w:szCs w:val="28"/>
        </w:rPr>
        <w:t xml:space="preserve">      </w:t>
      </w:r>
      <w:r w:rsidR="00B706FF" w:rsidRPr="002E0E49">
        <w:rPr>
          <w:szCs w:val="28"/>
        </w:rPr>
        <w:t xml:space="preserve"> </w:t>
      </w:r>
      <w:r w:rsidR="003C1249" w:rsidRPr="002E0E49">
        <w:rPr>
          <w:szCs w:val="28"/>
        </w:rPr>
        <w:t xml:space="preserve"> </w:t>
      </w:r>
      <w:r w:rsidR="00E7516F">
        <w:rPr>
          <w:szCs w:val="28"/>
        </w:rPr>
        <w:t xml:space="preserve">      </w:t>
      </w:r>
      <w:r w:rsidR="003C1249" w:rsidRPr="002E0E49">
        <w:rPr>
          <w:szCs w:val="28"/>
        </w:rPr>
        <w:t xml:space="preserve">  </w:t>
      </w:r>
      <w:proofErr w:type="spellStart"/>
      <w:r w:rsidR="00E7516F">
        <w:rPr>
          <w:szCs w:val="28"/>
        </w:rPr>
        <w:t>Е.А.Куликова</w:t>
      </w:r>
      <w:proofErr w:type="spellEnd"/>
      <w:r w:rsidR="003C1249" w:rsidRPr="002E0E49">
        <w:rPr>
          <w:szCs w:val="28"/>
        </w:rPr>
        <w:t xml:space="preserve"> </w:t>
      </w:r>
    </w:p>
    <w:p w:rsidR="003C1249" w:rsidRPr="002E0E49" w:rsidRDefault="003C1249" w:rsidP="00B706FF">
      <w:pPr>
        <w:ind w:firstLine="0"/>
        <w:rPr>
          <w:szCs w:val="28"/>
        </w:rPr>
      </w:pPr>
    </w:p>
    <w:p w:rsidR="00AC0C86" w:rsidRPr="002E0E49" w:rsidRDefault="00AC0C86" w:rsidP="00B706FF">
      <w:pPr>
        <w:ind w:firstLine="0"/>
        <w:rPr>
          <w:szCs w:val="28"/>
        </w:rPr>
      </w:pPr>
    </w:p>
    <w:p w:rsidR="003C1249" w:rsidRPr="002E0E49" w:rsidRDefault="003C1249" w:rsidP="00B706FF">
      <w:pPr>
        <w:ind w:firstLine="0"/>
        <w:rPr>
          <w:szCs w:val="28"/>
        </w:rPr>
      </w:pPr>
    </w:p>
    <w:p w:rsidR="003C1249" w:rsidRPr="002E0E49" w:rsidRDefault="003C1249" w:rsidP="00B706FF">
      <w:pPr>
        <w:ind w:firstLine="0"/>
        <w:rPr>
          <w:szCs w:val="28"/>
        </w:rPr>
      </w:pPr>
      <w:r w:rsidRPr="002E0E49">
        <w:rPr>
          <w:szCs w:val="28"/>
        </w:rPr>
        <w:t xml:space="preserve">Глава Катав-Ивановского </w:t>
      </w:r>
    </w:p>
    <w:p w:rsidR="00E7516F" w:rsidRDefault="003C1249" w:rsidP="00B706FF">
      <w:pPr>
        <w:ind w:firstLine="0"/>
        <w:rPr>
          <w:szCs w:val="28"/>
        </w:rPr>
      </w:pPr>
      <w:r w:rsidRPr="002E0E49">
        <w:rPr>
          <w:szCs w:val="28"/>
        </w:rPr>
        <w:t xml:space="preserve">муниципального </w:t>
      </w:r>
      <w:r w:rsidR="00E7516F">
        <w:rPr>
          <w:szCs w:val="28"/>
        </w:rPr>
        <w:t>округа</w:t>
      </w:r>
    </w:p>
    <w:p w:rsidR="003C1249" w:rsidRPr="00223FD4" w:rsidRDefault="00E7516F" w:rsidP="00B706FF">
      <w:pPr>
        <w:ind w:firstLine="0"/>
        <w:rPr>
          <w:szCs w:val="28"/>
        </w:rPr>
      </w:pPr>
      <w:r>
        <w:rPr>
          <w:szCs w:val="28"/>
        </w:rPr>
        <w:t xml:space="preserve">Челябинской области </w:t>
      </w:r>
      <w:r w:rsidR="003C1249" w:rsidRPr="002E0E49">
        <w:rPr>
          <w:szCs w:val="28"/>
        </w:rPr>
        <w:t xml:space="preserve">                                                                   </w:t>
      </w:r>
      <w:r w:rsidR="00B706FF" w:rsidRPr="002E0E49">
        <w:rPr>
          <w:szCs w:val="28"/>
        </w:rPr>
        <w:t xml:space="preserve">  </w:t>
      </w:r>
      <w:r w:rsidR="00CD0B56">
        <w:rPr>
          <w:szCs w:val="28"/>
        </w:rPr>
        <w:t xml:space="preserve">   </w:t>
      </w:r>
      <w:r>
        <w:rPr>
          <w:szCs w:val="28"/>
        </w:rPr>
        <w:t xml:space="preserve">       </w:t>
      </w:r>
      <w:r w:rsidR="00B706FF" w:rsidRPr="002E0E49">
        <w:rPr>
          <w:szCs w:val="28"/>
        </w:rPr>
        <w:t xml:space="preserve">   </w:t>
      </w:r>
    </w:p>
    <w:p w:rsidR="00B36A49" w:rsidRPr="0041063F" w:rsidRDefault="00B36A49" w:rsidP="003C1249">
      <w:pPr>
        <w:ind w:firstLine="0"/>
        <w:jc w:val="left"/>
        <w:rPr>
          <w:szCs w:val="28"/>
        </w:rPr>
      </w:pPr>
    </w:p>
    <w:sectPr w:rsidR="00B36A49" w:rsidRPr="0041063F" w:rsidSect="00571A28">
      <w:footerReference w:type="even" r:id="rId10"/>
      <w:footerReference w:type="default" r:id="rId11"/>
      <w:footerReference w:type="first" r:id="rId12"/>
      <w:pgSz w:w="11906" w:h="16838" w:code="9"/>
      <w:pgMar w:top="851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28E" w:rsidRDefault="0074328E">
      <w:r>
        <w:separator/>
      </w:r>
    </w:p>
  </w:endnote>
  <w:endnote w:type="continuationSeparator" w:id="0">
    <w:p w:rsidR="0074328E" w:rsidRDefault="0074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7A3" w:rsidRDefault="006B27A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27A3" w:rsidRDefault="006B27A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7A3" w:rsidRDefault="006B27A3">
    <w:pPr>
      <w:pStyle w:val="a4"/>
      <w:ind w:right="360"/>
    </w:pPr>
  </w:p>
  <w:p w:rsidR="00F91E0F" w:rsidRDefault="00F91E0F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C4F" w:rsidRDefault="00B24C4F">
    <w:pPr>
      <w:pStyle w:val="a4"/>
      <w:jc w:val="right"/>
    </w:pPr>
  </w:p>
  <w:p w:rsidR="00B24C4F" w:rsidRDefault="00B24C4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28E" w:rsidRDefault="0074328E">
      <w:r>
        <w:separator/>
      </w:r>
    </w:p>
  </w:footnote>
  <w:footnote w:type="continuationSeparator" w:id="0">
    <w:p w:rsidR="0074328E" w:rsidRDefault="00743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08497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1480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0236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2E46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9430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96624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87A81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4CAB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2E3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A8F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A51FEE"/>
    <w:multiLevelType w:val="hybridMultilevel"/>
    <w:tmpl w:val="3DA66CB4"/>
    <w:lvl w:ilvl="0" w:tplc="3B581D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59F3889"/>
    <w:multiLevelType w:val="hybridMultilevel"/>
    <w:tmpl w:val="34169A52"/>
    <w:lvl w:ilvl="0" w:tplc="0B921CA4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7" w15:restartNumberingAfterBreak="0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BD3515"/>
    <w:multiLevelType w:val="multilevel"/>
    <w:tmpl w:val="0419001F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lvlText w:val="%1.%2."/>
      <w:lvlJc w:val="left"/>
      <w:pPr>
        <w:ind w:left="4620" w:hanging="432"/>
      </w:pPr>
    </w:lvl>
    <w:lvl w:ilvl="2">
      <w:start w:val="1"/>
      <w:numFmt w:val="decimal"/>
      <w:lvlText w:val="%1.%2.%3."/>
      <w:lvlJc w:val="left"/>
      <w:pPr>
        <w:ind w:left="5052" w:hanging="504"/>
      </w:pPr>
    </w:lvl>
    <w:lvl w:ilvl="3">
      <w:start w:val="1"/>
      <w:numFmt w:val="decimal"/>
      <w:lvlText w:val="%1.%2.%3.%4."/>
      <w:lvlJc w:val="left"/>
      <w:pPr>
        <w:ind w:left="5556" w:hanging="648"/>
      </w:pPr>
    </w:lvl>
    <w:lvl w:ilvl="4">
      <w:start w:val="1"/>
      <w:numFmt w:val="decimal"/>
      <w:lvlText w:val="%1.%2.%3.%4.%5."/>
      <w:lvlJc w:val="left"/>
      <w:pPr>
        <w:ind w:left="6060" w:hanging="792"/>
      </w:pPr>
    </w:lvl>
    <w:lvl w:ilvl="5">
      <w:start w:val="1"/>
      <w:numFmt w:val="decimal"/>
      <w:lvlText w:val="%1.%2.%3.%4.%5.%6."/>
      <w:lvlJc w:val="left"/>
      <w:pPr>
        <w:ind w:left="6564" w:hanging="936"/>
      </w:pPr>
    </w:lvl>
    <w:lvl w:ilvl="6">
      <w:start w:val="1"/>
      <w:numFmt w:val="decimal"/>
      <w:lvlText w:val="%1.%2.%3.%4.%5.%6.%7."/>
      <w:lvlJc w:val="left"/>
      <w:pPr>
        <w:ind w:left="7068" w:hanging="1080"/>
      </w:pPr>
    </w:lvl>
    <w:lvl w:ilvl="7">
      <w:start w:val="1"/>
      <w:numFmt w:val="decimal"/>
      <w:lvlText w:val="%1.%2.%3.%4.%5.%6.%7.%8."/>
      <w:lvlJc w:val="left"/>
      <w:pPr>
        <w:ind w:left="7572" w:hanging="1224"/>
      </w:pPr>
    </w:lvl>
    <w:lvl w:ilvl="8">
      <w:start w:val="1"/>
      <w:numFmt w:val="decimal"/>
      <w:lvlText w:val="%1.%2.%3.%4.%5.%6.%7.%8.%9."/>
      <w:lvlJc w:val="left"/>
      <w:pPr>
        <w:ind w:left="8148" w:hanging="1440"/>
      </w:pPr>
    </w:lvl>
  </w:abstractNum>
  <w:abstractNum w:abstractNumId="19" w15:restartNumberingAfterBreak="0">
    <w:nsid w:val="28D122BC"/>
    <w:multiLevelType w:val="hybridMultilevel"/>
    <w:tmpl w:val="84506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36D23F1"/>
    <w:multiLevelType w:val="hybridMultilevel"/>
    <w:tmpl w:val="164C9FF6"/>
    <w:lvl w:ilvl="0" w:tplc="FCC6E7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9116349"/>
    <w:multiLevelType w:val="hybridMultilevel"/>
    <w:tmpl w:val="2C180082"/>
    <w:lvl w:ilvl="0" w:tplc="D3C83DD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BD11830"/>
    <w:multiLevelType w:val="hybridMultilevel"/>
    <w:tmpl w:val="226CDF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8E86A55"/>
    <w:multiLevelType w:val="hybridMultilevel"/>
    <w:tmpl w:val="5DC25FE2"/>
    <w:lvl w:ilvl="0" w:tplc="13E816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74897C4C"/>
    <w:multiLevelType w:val="hybridMultilevel"/>
    <w:tmpl w:val="83CC927C"/>
    <w:lvl w:ilvl="0" w:tplc="B5D8A8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310A56"/>
    <w:multiLevelType w:val="hybridMultilevel"/>
    <w:tmpl w:val="8D208394"/>
    <w:lvl w:ilvl="0" w:tplc="F320946C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3"/>
  </w:num>
  <w:num w:numId="2">
    <w:abstractNumId w:val="16"/>
  </w:num>
  <w:num w:numId="3">
    <w:abstractNumId w:val="20"/>
  </w:num>
  <w:num w:numId="4">
    <w:abstractNumId w:val="12"/>
  </w:num>
  <w:num w:numId="5">
    <w:abstractNumId w:val="25"/>
  </w:num>
  <w:num w:numId="6">
    <w:abstractNumId w:val="28"/>
  </w:num>
  <w:num w:numId="7">
    <w:abstractNumId w:val="15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4"/>
  </w:num>
  <w:num w:numId="22">
    <w:abstractNumId w:val="22"/>
  </w:num>
  <w:num w:numId="23">
    <w:abstractNumId w:val="18"/>
  </w:num>
  <w:num w:numId="24">
    <w:abstractNumId w:val="14"/>
  </w:num>
  <w:num w:numId="25">
    <w:abstractNumId w:val="27"/>
  </w:num>
  <w:num w:numId="26">
    <w:abstractNumId w:val="21"/>
  </w:num>
  <w:num w:numId="27">
    <w:abstractNumId w:val="11"/>
  </w:num>
  <w:num w:numId="28">
    <w:abstractNumId w:val="30"/>
  </w:num>
  <w:num w:numId="29">
    <w:abstractNumId w:val="29"/>
  </w:num>
  <w:num w:numId="30">
    <w:abstractNumId w:val="23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15B"/>
    <w:rsid w:val="00000314"/>
    <w:rsid w:val="00000AB6"/>
    <w:rsid w:val="00000F8F"/>
    <w:rsid w:val="000045B3"/>
    <w:rsid w:val="00005C35"/>
    <w:rsid w:val="000079A0"/>
    <w:rsid w:val="000112B5"/>
    <w:rsid w:val="00013318"/>
    <w:rsid w:val="00014CAF"/>
    <w:rsid w:val="00015407"/>
    <w:rsid w:val="00015C5E"/>
    <w:rsid w:val="00016BA5"/>
    <w:rsid w:val="00022D46"/>
    <w:rsid w:val="00023131"/>
    <w:rsid w:val="00023587"/>
    <w:rsid w:val="00023D7E"/>
    <w:rsid w:val="00024EA2"/>
    <w:rsid w:val="0002627C"/>
    <w:rsid w:val="0002780D"/>
    <w:rsid w:val="00031219"/>
    <w:rsid w:val="00034A0D"/>
    <w:rsid w:val="00040E7D"/>
    <w:rsid w:val="000441DC"/>
    <w:rsid w:val="00044720"/>
    <w:rsid w:val="00046F4E"/>
    <w:rsid w:val="0004792D"/>
    <w:rsid w:val="0005049C"/>
    <w:rsid w:val="0005118A"/>
    <w:rsid w:val="000532A7"/>
    <w:rsid w:val="00056215"/>
    <w:rsid w:val="0005697C"/>
    <w:rsid w:val="00056E73"/>
    <w:rsid w:val="00057EEB"/>
    <w:rsid w:val="00060658"/>
    <w:rsid w:val="000626F0"/>
    <w:rsid w:val="00063BF5"/>
    <w:rsid w:val="00063C3D"/>
    <w:rsid w:val="0006542A"/>
    <w:rsid w:val="00066817"/>
    <w:rsid w:val="0006712C"/>
    <w:rsid w:val="000701A3"/>
    <w:rsid w:val="000707B7"/>
    <w:rsid w:val="00071C85"/>
    <w:rsid w:val="00072512"/>
    <w:rsid w:val="000734E6"/>
    <w:rsid w:val="00075858"/>
    <w:rsid w:val="000771F0"/>
    <w:rsid w:val="00077946"/>
    <w:rsid w:val="00082751"/>
    <w:rsid w:val="00082D7C"/>
    <w:rsid w:val="00084241"/>
    <w:rsid w:val="00085B5E"/>
    <w:rsid w:val="000879FA"/>
    <w:rsid w:val="00090FA1"/>
    <w:rsid w:val="000926A1"/>
    <w:rsid w:val="0009298A"/>
    <w:rsid w:val="00093CFE"/>
    <w:rsid w:val="00094CF4"/>
    <w:rsid w:val="00095CF5"/>
    <w:rsid w:val="000A1A54"/>
    <w:rsid w:val="000A2F80"/>
    <w:rsid w:val="000A3C48"/>
    <w:rsid w:val="000A47F0"/>
    <w:rsid w:val="000A6A30"/>
    <w:rsid w:val="000A715A"/>
    <w:rsid w:val="000B0333"/>
    <w:rsid w:val="000B105A"/>
    <w:rsid w:val="000C0BC1"/>
    <w:rsid w:val="000C3DED"/>
    <w:rsid w:val="000C43C6"/>
    <w:rsid w:val="000C6522"/>
    <w:rsid w:val="000C7017"/>
    <w:rsid w:val="000D016E"/>
    <w:rsid w:val="000D07BD"/>
    <w:rsid w:val="000D1687"/>
    <w:rsid w:val="000D2D1D"/>
    <w:rsid w:val="000D3566"/>
    <w:rsid w:val="000D3638"/>
    <w:rsid w:val="000D52FF"/>
    <w:rsid w:val="000D6A6C"/>
    <w:rsid w:val="000E2FC3"/>
    <w:rsid w:val="000E3760"/>
    <w:rsid w:val="000E4479"/>
    <w:rsid w:val="000E5003"/>
    <w:rsid w:val="000E5101"/>
    <w:rsid w:val="000E59E1"/>
    <w:rsid w:val="000F1E35"/>
    <w:rsid w:val="000F49A9"/>
    <w:rsid w:val="000F7612"/>
    <w:rsid w:val="000F7A0E"/>
    <w:rsid w:val="000F7E49"/>
    <w:rsid w:val="00101086"/>
    <w:rsid w:val="00104EBA"/>
    <w:rsid w:val="0010511D"/>
    <w:rsid w:val="00107109"/>
    <w:rsid w:val="00111BD0"/>
    <w:rsid w:val="001123F3"/>
    <w:rsid w:val="001143EA"/>
    <w:rsid w:val="0011694B"/>
    <w:rsid w:val="00116A6D"/>
    <w:rsid w:val="001174C9"/>
    <w:rsid w:val="00117F73"/>
    <w:rsid w:val="001211A7"/>
    <w:rsid w:val="00121611"/>
    <w:rsid w:val="001217FC"/>
    <w:rsid w:val="001222BB"/>
    <w:rsid w:val="00123EE1"/>
    <w:rsid w:val="00123EE5"/>
    <w:rsid w:val="00127129"/>
    <w:rsid w:val="001277AD"/>
    <w:rsid w:val="00130078"/>
    <w:rsid w:val="00131131"/>
    <w:rsid w:val="001329AB"/>
    <w:rsid w:val="00133530"/>
    <w:rsid w:val="00135102"/>
    <w:rsid w:val="001428E5"/>
    <w:rsid w:val="0014401E"/>
    <w:rsid w:val="001441F2"/>
    <w:rsid w:val="00144FB3"/>
    <w:rsid w:val="00145691"/>
    <w:rsid w:val="001476BB"/>
    <w:rsid w:val="00151431"/>
    <w:rsid w:val="00155730"/>
    <w:rsid w:val="00157E78"/>
    <w:rsid w:val="00161801"/>
    <w:rsid w:val="00161F01"/>
    <w:rsid w:val="001620BD"/>
    <w:rsid w:val="0016598E"/>
    <w:rsid w:val="00165D11"/>
    <w:rsid w:val="00166428"/>
    <w:rsid w:val="00170952"/>
    <w:rsid w:val="001710D4"/>
    <w:rsid w:val="00172DEF"/>
    <w:rsid w:val="00173AF6"/>
    <w:rsid w:val="001767AC"/>
    <w:rsid w:val="00177EA6"/>
    <w:rsid w:val="001817EB"/>
    <w:rsid w:val="001817F3"/>
    <w:rsid w:val="00181955"/>
    <w:rsid w:val="00182090"/>
    <w:rsid w:val="00186545"/>
    <w:rsid w:val="001902A6"/>
    <w:rsid w:val="00191D25"/>
    <w:rsid w:val="00193641"/>
    <w:rsid w:val="00193BA1"/>
    <w:rsid w:val="001941F9"/>
    <w:rsid w:val="00194F5A"/>
    <w:rsid w:val="00196909"/>
    <w:rsid w:val="00196DFC"/>
    <w:rsid w:val="00197289"/>
    <w:rsid w:val="001A04BC"/>
    <w:rsid w:val="001A18A0"/>
    <w:rsid w:val="001A5956"/>
    <w:rsid w:val="001A6B67"/>
    <w:rsid w:val="001A7AA2"/>
    <w:rsid w:val="001B1C81"/>
    <w:rsid w:val="001B1C90"/>
    <w:rsid w:val="001B1D17"/>
    <w:rsid w:val="001B2A1F"/>
    <w:rsid w:val="001B7575"/>
    <w:rsid w:val="001C020D"/>
    <w:rsid w:val="001C0BBA"/>
    <w:rsid w:val="001C20AE"/>
    <w:rsid w:val="001C35EA"/>
    <w:rsid w:val="001C3AA2"/>
    <w:rsid w:val="001C3D25"/>
    <w:rsid w:val="001C3FE3"/>
    <w:rsid w:val="001C41BC"/>
    <w:rsid w:val="001C4EFF"/>
    <w:rsid w:val="001C5237"/>
    <w:rsid w:val="001C6E9E"/>
    <w:rsid w:val="001D152B"/>
    <w:rsid w:val="001D28BD"/>
    <w:rsid w:val="001D33F0"/>
    <w:rsid w:val="001D5325"/>
    <w:rsid w:val="001D706C"/>
    <w:rsid w:val="001E154E"/>
    <w:rsid w:val="001E4566"/>
    <w:rsid w:val="001E73BA"/>
    <w:rsid w:val="001F0527"/>
    <w:rsid w:val="001F069F"/>
    <w:rsid w:val="001F0E88"/>
    <w:rsid w:val="001F2100"/>
    <w:rsid w:val="001F6999"/>
    <w:rsid w:val="001F6D8F"/>
    <w:rsid w:val="00200777"/>
    <w:rsid w:val="00204616"/>
    <w:rsid w:val="00204A19"/>
    <w:rsid w:val="00204FBD"/>
    <w:rsid w:val="00207E98"/>
    <w:rsid w:val="00211BF3"/>
    <w:rsid w:val="00211E0C"/>
    <w:rsid w:val="00217274"/>
    <w:rsid w:val="002179C7"/>
    <w:rsid w:val="002210AF"/>
    <w:rsid w:val="00223E8E"/>
    <w:rsid w:val="002256B0"/>
    <w:rsid w:val="002256DA"/>
    <w:rsid w:val="00230494"/>
    <w:rsid w:val="00231873"/>
    <w:rsid w:val="0023302A"/>
    <w:rsid w:val="00234123"/>
    <w:rsid w:val="00234161"/>
    <w:rsid w:val="00235563"/>
    <w:rsid w:val="002357E7"/>
    <w:rsid w:val="00235F0C"/>
    <w:rsid w:val="00236149"/>
    <w:rsid w:val="00241090"/>
    <w:rsid w:val="00242207"/>
    <w:rsid w:val="00242868"/>
    <w:rsid w:val="00243330"/>
    <w:rsid w:val="00244C10"/>
    <w:rsid w:val="0024621E"/>
    <w:rsid w:val="00247402"/>
    <w:rsid w:val="00247D15"/>
    <w:rsid w:val="00252FD7"/>
    <w:rsid w:val="0025310A"/>
    <w:rsid w:val="002534E5"/>
    <w:rsid w:val="002546D9"/>
    <w:rsid w:val="00254BF4"/>
    <w:rsid w:val="002553F4"/>
    <w:rsid w:val="00255F68"/>
    <w:rsid w:val="00256B6D"/>
    <w:rsid w:val="0026304F"/>
    <w:rsid w:val="00267FB8"/>
    <w:rsid w:val="00270B41"/>
    <w:rsid w:val="002713FB"/>
    <w:rsid w:val="002739DC"/>
    <w:rsid w:val="00276BC2"/>
    <w:rsid w:val="00277D31"/>
    <w:rsid w:val="00280823"/>
    <w:rsid w:val="00282EB3"/>
    <w:rsid w:val="00287125"/>
    <w:rsid w:val="002902A8"/>
    <w:rsid w:val="00291DC9"/>
    <w:rsid w:val="002932EE"/>
    <w:rsid w:val="00293737"/>
    <w:rsid w:val="00293918"/>
    <w:rsid w:val="002947DE"/>
    <w:rsid w:val="00294EBB"/>
    <w:rsid w:val="002971CD"/>
    <w:rsid w:val="002A29FC"/>
    <w:rsid w:val="002A328B"/>
    <w:rsid w:val="002A4886"/>
    <w:rsid w:val="002A4F47"/>
    <w:rsid w:val="002A5090"/>
    <w:rsid w:val="002A7715"/>
    <w:rsid w:val="002B0609"/>
    <w:rsid w:val="002B1A4D"/>
    <w:rsid w:val="002B36FD"/>
    <w:rsid w:val="002C09C4"/>
    <w:rsid w:val="002C148A"/>
    <w:rsid w:val="002C30BB"/>
    <w:rsid w:val="002C3964"/>
    <w:rsid w:val="002C62B6"/>
    <w:rsid w:val="002C6469"/>
    <w:rsid w:val="002C65C2"/>
    <w:rsid w:val="002C7AD6"/>
    <w:rsid w:val="002D3151"/>
    <w:rsid w:val="002D3446"/>
    <w:rsid w:val="002D4106"/>
    <w:rsid w:val="002D72B5"/>
    <w:rsid w:val="002E0E49"/>
    <w:rsid w:val="002E1524"/>
    <w:rsid w:val="002E20FF"/>
    <w:rsid w:val="002E2321"/>
    <w:rsid w:val="002E4BCD"/>
    <w:rsid w:val="002E5CC7"/>
    <w:rsid w:val="002F130D"/>
    <w:rsid w:val="002F1B54"/>
    <w:rsid w:val="002F2441"/>
    <w:rsid w:val="002F3B42"/>
    <w:rsid w:val="002F5160"/>
    <w:rsid w:val="0030264C"/>
    <w:rsid w:val="00302F73"/>
    <w:rsid w:val="00311ED9"/>
    <w:rsid w:val="00313F54"/>
    <w:rsid w:val="00317B81"/>
    <w:rsid w:val="00320A36"/>
    <w:rsid w:val="00320A8A"/>
    <w:rsid w:val="00322175"/>
    <w:rsid w:val="003247DA"/>
    <w:rsid w:val="00324DDE"/>
    <w:rsid w:val="00324EBD"/>
    <w:rsid w:val="00326CBD"/>
    <w:rsid w:val="00326F38"/>
    <w:rsid w:val="003271DA"/>
    <w:rsid w:val="003359C2"/>
    <w:rsid w:val="0034012B"/>
    <w:rsid w:val="00340A8F"/>
    <w:rsid w:val="003415E8"/>
    <w:rsid w:val="003440A9"/>
    <w:rsid w:val="003443AD"/>
    <w:rsid w:val="0034515C"/>
    <w:rsid w:val="00345B5E"/>
    <w:rsid w:val="00347E1A"/>
    <w:rsid w:val="00350AD7"/>
    <w:rsid w:val="00351355"/>
    <w:rsid w:val="00351AC7"/>
    <w:rsid w:val="00353516"/>
    <w:rsid w:val="003539A8"/>
    <w:rsid w:val="00353E8F"/>
    <w:rsid w:val="00354CB3"/>
    <w:rsid w:val="003556BB"/>
    <w:rsid w:val="00360C5F"/>
    <w:rsid w:val="0036106A"/>
    <w:rsid w:val="00362944"/>
    <w:rsid w:val="00362FA1"/>
    <w:rsid w:val="0036375F"/>
    <w:rsid w:val="003647D7"/>
    <w:rsid w:val="003650D6"/>
    <w:rsid w:val="0036572B"/>
    <w:rsid w:val="0036643B"/>
    <w:rsid w:val="00370166"/>
    <w:rsid w:val="0037077F"/>
    <w:rsid w:val="0037187D"/>
    <w:rsid w:val="00371D5C"/>
    <w:rsid w:val="00372013"/>
    <w:rsid w:val="003722C1"/>
    <w:rsid w:val="00372B0C"/>
    <w:rsid w:val="00373356"/>
    <w:rsid w:val="00373B8E"/>
    <w:rsid w:val="00374FE0"/>
    <w:rsid w:val="00375506"/>
    <w:rsid w:val="00376B3C"/>
    <w:rsid w:val="0037791B"/>
    <w:rsid w:val="0038066A"/>
    <w:rsid w:val="00385D41"/>
    <w:rsid w:val="003911A6"/>
    <w:rsid w:val="003912FB"/>
    <w:rsid w:val="00391BE0"/>
    <w:rsid w:val="00391EBB"/>
    <w:rsid w:val="003922A7"/>
    <w:rsid w:val="0039266D"/>
    <w:rsid w:val="00395C41"/>
    <w:rsid w:val="00395EFC"/>
    <w:rsid w:val="00396823"/>
    <w:rsid w:val="003979C9"/>
    <w:rsid w:val="00397EF7"/>
    <w:rsid w:val="003A03A6"/>
    <w:rsid w:val="003A4811"/>
    <w:rsid w:val="003A68A2"/>
    <w:rsid w:val="003A7D1B"/>
    <w:rsid w:val="003B00AC"/>
    <w:rsid w:val="003B0189"/>
    <w:rsid w:val="003B0A6A"/>
    <w:rsid w:val="003B2F05"/>
    <w:rsid w:val="003B3A45"/>
    <w:rsid w:val="003B3F73"/>
    <w:rsid w:val="003B6DAB"/>
    <w:rsid w:val="003B74FB"/>
    <w:rsid w:val="003C0B0D"/>
    <w:rsid w:val="003C1249"/>
    <w:rsid w:val="003C2C75"/>
    <w:rsid w:val="003C627D"/>
    <w:rsid w:val="003C684E"/>
    <w:rsid w:val="003C70B3"/>
    <w:rsid w:val="003C72E2"/>
    <w:rsid w:val="003C7C09"/>
    <w:rsid w:val="003C7CD2"/>
    <w:rsid w:val="003D24D5"/>
    <w:rsid w:val="003D314C"/>
    <w:rsid w:val="003D507C"/>
    <w:rsid w:val="003E159B"/>
    <w:rsid w:val="003E2404"/>
    <w:rsid w:val="003E34E8"/>
    <w:rsid w:val="003E4802"/>
    <w:rsid w:val="003E5006"/>
    <w:rsid w:val="003E5418"/>
    <w:rsid w:val="003E554D"/>
    <w:rsid w:val="003E5E30"/>
    <w:rsid w:val="003E745F"/>
    <w:rsid w:val="003F0707"/>
    <w:rsid w:val="003F074F"/>
    <w:rsid w:val="003F0CD2"/>
    <w:rsid w:val="003F506C"/>
    <w:rsid w:val="003F546B"/>
    <w:rsid w:val="003F7490"/>
    <w:rsid w:val="003F74C4"/>
    <w:rsid w:val="003F7714"/>
    <w:rsid w:val="00401C11"/>
    <w:rsid w:val="004052EE"/>
    <w:rsid w:val="00405569"/>
    <w:rsid w:val="0041063F"/>
    <w:rsid w:val="00413E38"/>
    <w:rsid w:val="004142F1"/>
    <w:rsid w:val="00414C1F"/>
    <w:rsid w:val="00415766"/>
    <w:rsid w:val="00415A6A"/>
    <w:rsid w:val="00417004"/>
    <w:rsid w:val="00417C7E"/>
    <w:rsid w:val="00420098"/>
    <w:rsid w:val="00422A55"/>
    <w:rsid w:val="00423950"/>
    <w:rsid w:val="00423E52"/>
    <w:rsid w:val="00424D1C"/>
    <w:rsid w:val="00427A30"/>
    <w:rsid w:val="004306DD"/>
    <w:rsid w:val="00432B44"/>
    <w:rsid w:val="00440834"/>
    <w:rsid w:val="00441D07"/>
    <w:rsid w:val="00442B99"/>
    <w:rsid w:val="0044684A"/>
    <w:rsid w:val="004475E0"/>
    <w:rsid w:val="00450F70"/>
    <w:rsid w:val="004528CB"/>
    <w:rsid w:val="004574C1"/>
    <w:rsid w:val="00457FE0"/>
    <w:rsid w:val="00460D7C"/>
    <w:rsid w:val="0046301D"/>
    <w:rsid w:val="00464209"/>
    <w:rsid w:val="00466707"/>
    <w:rsid w:val="00466849"/>
    <w:rsid w:val="00466E5F"/>
    <w:rsid w:val="00466FB4"/>
    <w:rsid w:val="0047102B"/>
    <w:rsid w:val="0047219D"/>
    <w:rsid w:val="004724A1"/>
    <w:rsid w:val="00472A39"/>
    <w:rsid w:val="00472DE0"/>
    <w:rsid w:val="004745C2"/>
    <w:rsid w:val="004749B4"/>
    <w:rsid w:val="0047549B"/>
    <w:rsid w:val="0048018E"/>
    <w:rsid w:val="00480831"/>
    <w:rsid w:val="00481A46"/>
    <w:rsid w:val="00482F52"/>
    <w:rsid w:val="00483A70"/>
    <w:rsid w:val="00484AE7"/>
    <w:rsid w:val="00484CFF"/>
    <w:rsid w:val="00484EFD"/>
    <w:rsid w:val="004870AA"/>
    <w:rsid w:val="004876D1"/>
    <w:rsid w:val="0048797B"/>
    <w:rsid w:val="00491F26"/>
    <w:rsid w:val="00496157"/>
    <w:rsid w:val="004964F0"/>
    <w:rsid w:val="004973D4"/>
    <w:rsid w:val="0049747B"/>
    <w:rsid w:val="00497A7F"/>
    <w:rsid w:val="004A06D7"/>
    <w:rsid w:val="004A149F"/>
    <w:rsid w:val="004A18AE"/>
    <w:rsid w:val="004A34DF"/>
    <w:rsid w:val="004A4BB5"/>
    <w:rsid w:val="004A523E"/>
    <w:rsid w:val="004B0934"/>
    <w:rsid w:val="004B2723"/>
    <w:rsid w:val="004B6D23"/>
    <w:rsid w:val="004B762A"/>
    <w:rsid w:val="004C25F6"/>
    <w:rsid w:val="004C661B"/>
    <w:rsid w:val="004C691A"/>
    <w:rsid w:val="004C7E12"/>
    <w:rsid w:val="004D0885"/>
    <w:rsid w:val="004D1BDD"/>
    <w:rsid w:val="004D2211"/>
    <w:rsid w:val="004D2815"/>
    <w:rsid w:val="004D37BC"/>
    <w:rsid w:val="004D47F9"/>
    <w:rsid w:val="004D4C74"/>
    <w:rsid w:val="004D4DD8"/>
    <w:rsid w:val="004D6D1C"/>
    <w:rsid w:val="004E0033"/>
    <w:rsid w:val="004E09B1"/>
    <w:rsid w:val="004E0A5B"/>
    <w:rsid w:val="004E2C35"/>
    <w:rsid w:val="004E505D"/>
    <w:rsid w:val="004E51FE"/>
    <w:rsid w:val="004E5575"/>
    <w:rsid w:val="004E7EF3"/>
    <w:rsid w:val="004F109C"/>
    <w:rsid w:val="004F1310"/>
    <w:rsid w:val="004F1AF3"/>
    <w:rsid w:val="004F308B"/>
    <w:rsid w:val="004F3756"/>
    <w:rsid w:val="004F42A5"/>
    <w:rsid w:val="004F54FD"/>
    <w:rsid w:val="004F70FB"/>
    <w:rsid w:val="004F77F5"/>
    <w:rsid w:val="004F7DDC"/>
    <w:rsid w:val="005013A0"/>
    <w:rsid w:val="00502EAA"/>
    <w:rsid w:val="00502ED1"/>
    <w:rsid w:val="005043B0"/>
    <w:rsid w:val="00505EFE"/>
    <w:rsid w:val="00506B4C"/>
    <w:rsid w:val="00507119"/>
    <w:rsid w:val="0051067A"/>
    <w:rsid w:val="0051185A"/>
    <w:rsid w:val="005128FA"/>
    <w:rsid w:val="0051388B"/>
    <w:rsid w:val="00514146"/>
    <w:rsid w:val="00515996"/>
    <w:rsid w:val="00521511"/>
    <w:rsid w:val="00522E9A"/>
    <w:rsid w:val="0052645F"/>
    <w:rsid w:val="005268B4"/>
    <w:rsid w:val="005278A1"/>
    <w:rsid w:val="00531891"/>
    <w:rsid w:val="00532709"/>
    <w:rsid w:val="005334F9"/>
    <w:rsid w:val="0054009E"/>
    <w:rsid w:val="00540638"/>
    <w:rsid w:val="00541974"/>
    <w:rsid w:val="00542E37"/>
    <w:rsid w:val="00545162"/>
    <w:rsid w:val="005456F8"/>
    <w:rsid w:val="0054607E"/>
    <w:rsid w:val="0054765B"/>
    <w:rsid w:val="00555449"/>
    <w:rsid w:val="0055581C"/>
    <w:rsid w:val="00555A88"/>
    <w:rsid w:val="0055713A"/>
    <w:rsid w:val="00560401"/>
    <w:rsid w:val="0056275D"/>
    <w:rsid w:val="005654B2"/>
    <w:rsid w:val="005677BF"/>
    <w:rsid w:val="00570D7B"/>
    <w:rsid w:val="00571A28"/>
    <w:rsid w:val="00574654"/>
    <w:rsid w:val="00575D7D"/>
    <w:rsid w:val="00577560"/>
    <w:rsid w:val="00577779"/>
    <w:rsid w:val="005834DD"/>
    <w:rsid w:val="00583F5E"/>
    <w:rsid w:val="00584DD7"/>
    <w:rsid w:val="005878EC"/>
    <w:rsid w:val="00592037"/>
    <w:rsid w:val="0059246A"/>
    <w:rsid w:val="00592CEA"/>
    <w:rsid w:val="00593D5B"/>
    <w:rsid w:val="00594C10"/>
    <w:rsid w:val="00596C0F"/>
    <w:rsid w:val="00596C93"/>
    <w:rsid w:val="00597124"/>
    <w:rsid w:val="00597B47"/>
    <w:rsid w:val="005A0B47"/>
    <w:rsid w:val="005A0BF4"/>
    <w:rsid w:val="005A5549"/>
    <w:rsid w:val="005A5DB4"/>
    <w:rsid w:val="005A607E"/>
    <w:rsid w:val="005B004D"/>
    <w:rsid w:val="005B0B8F"/>
    <w:rsid w:val="005B2173"/>
    <w:rsid w:val="005B2E09"/>
    <w:rsid w:val="005B424C"/>
    <w:rsid w:val="005B4B40"/>
    <w:rsid w:val="005B4C2A"/>
    <w:rsid w:val="005B6D5B"/>
    <w:rsid w:val="005C07F7"/>
    <w:rsid w:val="005C1D16"/>
    <w:rsid w:val="005C23E2"/>
    <w:rsid w:val="005C2A6E"/>
    <w:rsid w:val="005C2BAB"/>
    <w:rsid w:val="005C426C"/>
    <w:rsid w:val="005C4F3C"/>
    <w:rsid w:val="005C54F9"/>
    <w:rsid w:val="005D005F"/>
    <w:rsid w:val="005D1BCE"/>
    <w:rsid w:val="005D215B"/>
    <w:rsid w:val="005D47EB"/>
    <w:rsid w:val="005D732A"/>
    <w:rsid w:val="005D73FA"/>
    <w:rsid w:val="005D7B08"/>
    <w:rsid w:val="005E126A"/>
    <w:rsid w:val="005E12C1"/>
    <w:rsid w:val="005E242F"/>
    <w:rsid w:val="005E2A54"/>
    <w:rsid w:val="005E2E94"/>
    <w:rsid w:val="005E3D86"/>
    <w:rsid w:val="005E51DE"/>
    <w:rsid w:val="005E56BC"/>
    <w:rsid w:val="005E56FD"/>
    <w:rsid w:val="005E597B"/>
    <w:rsid w:val="005E633F"/>
    <w:rsid w:val="005F1E4D"/>
    <w:rsid w:val="005F2D5D"/>
    <w:rsid w:val="005F4A4C"/>
    <w:rsid w:val="005F6791"/>
    <w:rsid w:val="005F7485"/>
    <w:rsid w:val="005F7D64"/>
    <w:rsid w:val="005F7D83"/>
    <w:rsid w:val="00602136"/>
    <w:rsid w:val="00602D22"/>
    <w:rsid w:val="00604253"/>
    <w:rsid w:val="006053D3"/>
    <w:rsid w:val="00606870"/>
    <w:rsid w:val="00607C67"/>
    <w:rsid w:val="00611AEA"/>
    <w:rsid w:val="00613736"/>
    <w:rsid w:val="00614236"/>
    <w:rsid w:val="006152BA"/>
    <w:rsid w:val="00616933"/>
    <w:rsid w:val="00617AFD"/>
    <w:rsid w:val="00621A2D"/>
    <w:rsid w:val="00622A38"/>
    <w:rsid w:val="00622EBA"/>
    <w:rsid w:val="00627440"/>
    <w:rsid w:val="006312A3"/>
    <w:rsid w:val="00633FE6"/>
    <w:rsid w:val="00634EB0"/>
    <w:rsid w:val="00634FC8"/>
    <w:rsid w:val="006369A3"/>
    <w:rsid w:val="00637581"/>
    <w:rsid w:val="0063785B"/>
    <w:rsid w:val="006407E7"/>
    <w:rsid w:val="00641B9D"/>
    <w:rsid w:val="00643316"/>
    <w:rsid w:val="00643D1C"/>
    <w:rsid w:val="00644A06"/>
    <w:rsid w:val="00646151"/>
    <w:rsid w:val="0065057B"/>
    <w:rsid w:val="00652573"/>
    <w:rsid w:val="006556E1"/>
    <w:rsid w:val="00655750"/>
    <w:rsid w:val="00657FA6"/>
    <w:rsid w:val="00660BE8"/>
    <w:rsid w:val="00660D26"/>
    <w:rsid w:val="00663D57"/>
    <w:rsid w:val="00665910"/>
    <w:rsid w:val="006703EB"/>
    <w:rsid w:val="006706D6"/>
    <w:rsid w:val="00671C8F"/>
    <w:rsid w:val="006754DF"/>
    <w:rsid w:val="00675B1A"/>
    <w:rsid w:val="006776E3"/>
    <w:rsid w:val="00677746"/>
    <w:rsid w:val="00680F27"/>
    <w:rsid w:val="00681B73"/>
    <w:rsid w:val="00683E36"/>
    <w:rsid w:val="00683F23"/>
    <w:rsid w:val="00686521"/>
    <w:rsid w:val="0068707E"/>
    <w:rsid w:val="00687A48"/>
    <w:rsid w:val="00690334"/>
    <w:rsid w:val="00690C45"/>
    <w:rsid w:val="00694401"/>
    <w:rsid w:val="00694B4B"/>
    <w:rsid w:val="00694E35"/>
    <w:rsid w:val="0069614E"/>
    <w:rsid w:val="00696D89"/>
    <w:rsid w:val="006A03C7"/>
    <w:rsid w:val="006A27B2"/>
    <w:rsid w:val="006B0EE4"/>
    <w:rsid w:val="006B246D"/>
    <w:rsid w:val="006B27A3"/>
    <w:rsid w:val="006B2B55"/>
    <w:rsid w:val="006B365A"/>
    <w:rsid w:val="006B452A"/>
    <w:rsid w:val="006B7A0E"/>
    <w:rsid w:val="006C0225"/>
    <w:rsid w:val="006C1A05"/>
    <w:rsid w:val="006C1C70"/>
    <w:rsid w:val="006C2280"/>
    <w:rsid w:val="006C2598"/>
    <w:rsid w:val="006C2826"/>
    <w:rsid w:val="006C437B"/>
    <w:rsid w:val="006C469B"/>
    <w:rsid w:val="006D00AB"/>
    <w:rsid w:val="006D03FC"/>
    <w:rsid w:val="006D0EDB"/>
    <w:rsid w:val="006D1B74"/>
    <w:rsid w:val="006D2FEC"/>
    <w:rsid w:val="006D33BA"/>
    <w:rsid w:val="006D369A"/>
    <w:rsid w:val="006D37E3"/>
    <w:rsid w:val="006D3B67"/>
    <w:rsid w:val="006E1928"/>
    <w:rsid w:val="006E676A"/>
    <w:rsid w:val="006E67B4"/>
    <w:rsid w:val="006F0F91"/>
    <w:rsid w:val="006F13BF"/>
    <w:rsid w:val="006F15FD"/>
    <w:rsid w:val="006F195D"/>
    <w:rsid w:val="006F2D0A"/>
    <w:rsid w:val="006F2E27"/>
    <w:rsid w:val="0070202B"/>
    <w:rsid w:val="007058E1"/>
    <w:rsid w:val="007121AB"/>
    <w:rsid w:val="00714A16"/>
    <w:rsid w:val="007151FA"/>
    <w:rsid w:val="007159AD"/>
    <w:rsid w:val="00721B7F"/>
    <w:rsid w:val="00723A66"/>
    <w:rsid w:val="0072498E"/>
    <w:rsid w:val="00724D35"/>
    <w:rsid w:val="00726006"/>
    <w:rsid w:val="00727BE6"/>
    <w:rsid w:val="0073092E"/>
    <w:rsid w:val="00730D72"/>
    <w:rsid w:val="00731090"/>
    <w:rsid w:val="00731E56"/>
    <w:rsid w:val="007327D8"/>
    <w:rsid w:val="0073545D"/>
    <w:rsid w:val="00736960"/>
    <w:rsid w:val="00736AA7"/>
    <w:rsid w:val="00737110"/>
    <w:rsid w:val="007373F8"/>
    <w:rsid w:val="007409D4"/>
    <w:rsid w:val="007414D2"/>
    <w:rsid w:val="0074328E"/>
    <w:rsid w:val="007434E1"/>
    <w:rsid w:val="00744004"/>
    <w:rsid w:val="007440EE"/>
    <w:rsid w:val="00744116"/>
    <w:rsid w:val="00744ADF"/>
    <w:rsid w:val="00747582"/>
    <w:rsid w:val="0074763C"/>
    <w:rsid w:val="00747BCC"/>
    <w:rsid w:val="00750703"/>
    <w:rsid w:val="00750EB9"/>
    <w:rsid w:val="00751ABE"/>
    <w:rsid w:val="00752419"/>
    <w:rsid w:val="007533C6"/>
    <w:rsid w:val="00754A5F"/>
    <w:rsid w:val="00755F03"/>
    <w:rsid w:val="00756845"/>
    <w:rsid w:val="007576B0"/>
    <w:rsid w:val="00757900"/>
    <w:rsid w:val="007623A2"/>
    <w:rsid w:val="00762456"/>
    <w:rsid w:val="0076379D"/>
    <w:rsid w:val="007653C4"/>
    <w:rsid w:val="00766FDE"/>
    <w:rsid w:val="007709DF"/>
    <w:rsid w:val="0077170D"/>
    <w:rsid w:val="00776FAB"/>
    <w:rsid w:val="007770F0"/>
    <w:rsid w:val="007774CE"/>
    <w:rsid w:val="0077768E"/>
    <w:rsid w:val="0078198E"/>
    <w:rsid w:val="007824F0"/>
    <w:rsid w:val="007831DA"/>
    <w:rsid w:val="00783D8E"/>
    <w:rsid w:val="007845CC"/>
    <w:rsid w:val="0078489E"/>
    <w:rsid w:val="0078570D"/>
    <w:rsid w:val="00785781"/>
    <w:rsid w:val="0079179D"/>
    <w:rsid w:val="00792DEE"/>
    <w:rsid w:val="00793154"/>
    <w:rsid w:val="00793ADE"/>
    <w:rsid w:val="00794111"/>
    <w:rsid w:val="00794DEF"/>
    <w:rsid w:val="00794FDA"/>
    <w:rsid w:val="0079526F"/>
    <w:rsid w:val="00796E71"/>
    <w:rsid w:val="007A1F34"/>
    <w:rsid w:val="007A3233"/>
    <w:rsid w:val="007A34A2"/>
    <w:rsid w:val="007A40A0"/>
    <w:rsid w:val="007A4406"/>
    <w:rsid w:val="007A4AAB"/>
    <w:rsid w:val="007A50C7"/>
    <w:rsid w:val="007A6EBC"/>
    <w:rsid w:val="007B0379"/>
    <w:rsid w:val="007B1549"/>
    <w:rsid w:val="007B3584"/>
    <w:rsid w:val="007B3C68"/>
    <w:rsid w:val="007B79F4"/>
    <w:rsid w:val="007C2696"/>
    <w:rsid w:val="007C2904"/>
    <w:rsid w:val="007C2954"/>
    <w:rsid w:val="007C4A22"/>
    <w:rsid w:val="007C4B99"/>
    <w:rsid w:val="007C53E1"/>
    <w:rsid w:val="007C5ECC"/>
    <w:rsid w:val="007C6585"/>
    <w:rsid w:val="007C6D3A"/>
    <w:rsid w:val="007C6E1E"/>
    <w:rsid w:val="007C725A"/>
    <w:rsid w:val="007C7313"/>
    <w:rsid w:val="007C7778"/>
    <w:rsid w:val="007D275D"/>
    <w:rsid w:val="007D38EC"/>
    <w:rsid w:val="007D426D"/>
    <w:rsid w:val="007D4433"/>
    <w:rsid w:val="007D46C1"/>
    <w:rsid w:val="007D52A2"/>
    <w:rsid w:val="007D6F9A"/>
    <w:rsid w:val="007D7385"/>
    <w:rsid w:val="007D7C48"/>
    <w:rsid w:val="007E266F"/>
    <w:rsid w:val="007E3DA4"/>
    <w:rsid w:val="007E3F67"/>
    <w:rsid w:val="007E64E9"/>
    <w:rsid w:val="007E727A"/>
    <w:rsid w:val="007F01E8"/>
    <w:rsid w:val="007F2540"/>
    <w:rsid w:val="007F5565"/>
    <w:rsid w:val="007F6C62"/>
    <w:rsid w:val="00800B28"/>
    <w:rsid w:val="00801D23"/>
    <w:rsid w:val="00802142"/>
    <w:rsid w:val="0080223E"/>
    <w:rsid w:val="008044B2"/>
    <w:rsid w:val="00805D9A"/>
    <w:rsid w:val="008070A9"/>
    <w:rsid w:val="00807701"/>
    <w:rsid w:val="00807F68"/>
    <w:rsid w:val="00810775"/>
    <w:rsid w:val="00810EF8"/>
    <w:rsid w:val="00811C4C"/>
    <w:rsid w:val="00812043"/>
    <w:rsid w:val="00812FDF"/>
    <w:rsid w:val="008132C8"/>
    <w:rsid w:val="008173B9"/>
    <w:rsid w:val="00817594"/>
    <w:rsid w:val="00817D87"/>
    <w:rsid w:val="00820045"/>
    <w:rsid w:val="008210F0"/>
    <w:rsid w:val="00821540"/>
    <w:rsid w:val="0082194A"/>
    <w:rsid w:val="00822006"/>
    <w:rsid w:val="0082305C"/>
    <w:rsid w:val="00824685"/>
    <w:rsid w:val="00825147"/>
    <w:rsid w:val="00825C73"/>
    <w:rsid w:val="00825DBC"/>
    <w:rsid w:val="008268D2"/>
    <w:rsid w:val="00830677"/>
    <w:rsid w:val="008312CD"/>
    <w:rsid w:val="00836B29"/>
    <w:rsid w:val="00836B5F"/>
    <w:rsid w:val="008373B4"/>
    <w:rsid w:val="0084187A"/>
    <w:rsid w:val="00841E17"/>
    <w:rsid w:val="0084240F"/>
    <w:rsid w:val="00846863"/>
    <w:rsid w:val="00847EF6"/>
    <w:rsid w:val="00850E19"/>
    <w:rsid w:val="00852840"/>
    <w:rsid w:val="00852F9F"/>
    <w:rsid w:val="0085322C"/>
    <w:rsid w:val="0085595D"/>
    <w:rsid w:val="008609E4"/>
    <w:rsid w:val="00861201"/>
    <w:rsid w:val="00862EE6"/>
    <w:rsid w:val="008660B2"/>
    <w:rsid w:val="0086621A"/>
    <w:rsid w:val="0087102C"/>
    <w:rsid w:val="0087321A"/>
    <w:rsid w:val="00874183"/>
    <w:rsid w:val="00876A15"/>
    <w:rsid w:val="00877DA7"/>
    <w:rsid w:val="00880A3F"/>
    <w:rsid w:val="00880E81"/>
    <w:rsid w:val="00882A36"/>
    <w:rsid w:val="00883707"/>
    <w:rsid w:val="008854D7"/>
    <w:rsid w:val="008857FF"/>
    <w:rsid w:val="00885A68"/>
    <w:rsid w:val="00886C86"/>
    <w:rsid w:val="00891236"/>
    <w:rsid w:val="00891803"/>
    <w:rsid w:val="00891E7E"/>
    <w:rsid w:val="00893AC6"/>
    <w:rsid w:val="008942BC"/>
    <w:rsid w:val="008958DC"/>
    <w:rsid w:val="0089683A"/>
    <w:rsid w:val="00896DE0"/>
    <w:rsid w:val="0089710B"/>
    <w:rsid w:val="008A0369"/>
    <w:rsid w:val="008A1593"/>
    <w:rsid w:val="008A2529"/>
    <w:rsid w:val="008A4B7B"/>
    <w:rsid w:val="008A54BE"/>
    <w:rsid w:val="008A58A4"/>
    <w:rsid w:val="008A59C8"/>
    <w:rsid w:val="008A6588"/>
    <w:rsid w:val="008A70D9"/>
    <w:rsid w:val="008B00B6"/>
    <w:rsid w:val="008B10A0"/>
    <w:rsid w:val="008B172B"/>
    <w:rsid w:val="008B40B3"/>
    <w:rsid w:val="008B43DA"/>
    <w:rsid w:val="008B59AC"/>
    <w:rsid w:val="008B5A13"/>
    <w:rsid w:val="008C09C0"/>
    <w:rsid w:val="008C1BA5"/>
    <w:rsid w:val="008C28CA"/>
    <w:rsid w:val="008C3D59"/>
    <w:rsid w:val="008C4C58"/>
    <w:rsid w:val="008C555E"/>
    <w:rsid w:val="008C764C"/>
    <w:rsid w:val="008D1F1E"/>
    <w:rsid w:val="008D5434"/>
    <w:rsid w:val="008D773B"/>
    <w:rsid w:val="008E08CB"/>
    <w:rsid w:val="008E20D4"/>
    <w:rsid w:val="008E3A28"/>
    <w:rsid w:val="008E3D21"/>
    <w:rsid w:val="008E4143"/>
    <w:rsid w:val="008E5708"/>
    <w:rsid w:val="008E5CA1"/>
    <w:rsid w:val="008E71BB"/>
    <w:rsid w:val="008E7C5E"/>
    <w:rsid w:val="008F0061"/>
    <w:rsid w:val="008F1038"/>
    <w:rsid w:val="008F14FA"/>
    <w:rsid w:val="008F2F4B"/>
    <w:rsid w:val="008F48C5"/>
    <w:rsid w:val="008F56D3"/>
    <w:rsid w:val="008F65AF"/>
    <w:rsid w:val="008F6988"/>
    <w:rsid w:val="008F6ADD"/>
    <w:rsid w:val="008F7F1B"/>
    <w:rsid w:val="0090060E"/>
    <w:rsid w:val="009012F9"/>
    <w:rsid w:val="0090319C"/>
    <w:rsid w:val="00903E54"/>
    <w:rsid w:val="009042C5"/>
    <w:rsid w:val="0090618A"/>
    <w:rsid w:val="00906C79"/>
    <w:rsid w:val="00907763"/>
    <w:rsid w:val="009121B8"/>
    <w:rsid w:val="009131BA"/>
    <w:rsid w:val="00916F9A"/>
    <w:rsid w:val="009200FB"/>
    <w:rsid w:val="00920D42"/>
    <w:rsid w:val="00921113"/>
    <w:rsid w:val="0092152B"/>
    <w:rsid w:val="00921D6E"/>
    <w:rsid w:val="00922FDA"/>
    <w:rsid w:val="009239BD"/>
    <w:rsid w:val="00926F12"/>
    <w:rsid w:val="00927975"/>
    <w:rsid w:val="00930BB7"/>
    <w:rsid w:val="0093217E"/>
    <w:rsid w:val="009322AC"/>
    <w:rsid w:val="0093287F"/>
    <w:rsid w:val="009329B1"/>
    <w:rsid w:val="00933918"/>
    <w:rsid w:val="009347B2"/>
    <w:rsid w:val="00936395"/>
    <w:rsid w:val="009368A7"/>
    <w:rsid w:val="00937138"/>
    <w:rsid w:val="00937A23"/>
    <w:rsid w:val="00937B83"/>
    <w:rsid w:val="00937D1A"/>
    <w:rsid w:val="00937D50"/>
    <w:rsid w:val="00937E3C"/>
    <w:rsid w:val="009417B8"/>
    <w:rsid w:val="0094484A"/>
    <w:rsid w:val="009448F2"/>
    <w:rsid w:val="00950125"/>
    <w:rsid w:val="00951614"/>
    <w:rsid w:val="00952689"/>
    <w:rsid w:val="009535A5"/>
    <w:rsid w:val="00953E62"/>
    <w:rsid w:val="00953EDE"/>
    <w:rsid w:val="00953F3F"/>
    <w:rsid w:val="00955C70"/>
    <w:rsid w:val="00957BE3"/>
    <w:rsid w:val="009618FA"/>
    <w:rsid w:val="00961A03"/>
    <w:rsid w:val="0096763A"/>
    <w:rsid w:val="00967C67"/>
    <w:rsid w:val="009706F5"/>
    <w:rsid w:val="00970CFF"/>
    <w:rsid w:val="009710C6"/>
    <w:rsid w:val="00974313"/>
    <w:rsid w:val="00974E48"/>
    <w:rsid w:val="00977632"/>
    <w:rsid w:val="00981B3B"/>
    <w:rsid w:val="009824FC"/>
    <w:rsid w:val="0098393F"/>
    <w:rsid w:val="009841CD"/>
    <w:rsid w:val="00984316"/>
    <w:rsid w:val="00991F8B"/>
    <w:rsid w:val="00992665"/>
    <w:rsid w:val="00993311"/>
    <w:rsid w:val="009945DC"/>
    <w:rsid w:val="00994C76"/>
    <w:rsid w:val="00997866"/>
    <w:rsid w:val="009A19E9"/>
    <w:rsid w:val="009A3DDA"/>
    <w:rsid w:val="009A54CF"/>
    <w:rsid w:val="009A5D08"/>
    <w:rsid w:val="009A6AB3"/>
    <w:rsid w:val="009B35F4"/>
    <w:rsid w:val="009B48DE"/>
    <w:rsid w:val="009B5DF1"/>
    <w:rsid w:val="009C034B"/>
    <w:rsid w:val="009C11AA"/>
    <w:rsid w:val="009C3123"/>
    <w:rsid w:val="009C36D7"/>
    <w:rsid w:val="009C45CC"/>
    <w:rsid w:val="009C577D"/>
    <w:rsid w:val="009C6818"/>
    <w:rsid w:val="009C763C"/>
    <w:rsid w:val="009C7E26"/>
    <w:rsid w:val="009D026A"/>
    <w:rsid w:val="009D09E6"/>
    <w:rsid w:val="009D55DF"/>
    <w:rsid w:val="009D7A1D"/>
    <w:rsid w:val="009E1B40"/>
    <w:rsid w:val="009E20A3"/>
    <w:rsid w:val="009E2228"/>
    <w:rsid w:val="009E406C"/>
    <w:rsid w:val="009E5294"/>
    <w:rsid w:val="009E5FE5"/>
    <w:rsid w:val="009E6592"/>
    <w:rsid w:val="009E74D9"/>
    <w:rsid w:val="009F1E31"/>
    <w:rsid w:val="009F2473"/>
    <w:rsid w:val="009F3F6A"/>
    <w:rsid w:val="009F63E4"/>
    <w:rsid w:val="009F69B9"/>
    <w:rsid w:val="009F7B8C"/>
    <w:rsid w:val="00A005BC"/>
    <w:rsid w:val="00A014DB"/>
    <w:rsid w:val="00A0389F"/>
    <w:rsid w:val="00A0534E"/>
    <w:rsid w:val="00A07BD5"/>
    <w:rsid w:val="00A07FF2"/>
    <w:rsid w:val="00A10540"/>
    <w:rsid w:val="00A105FA"/>
    <w:rsid w:val="00A1389D"/>
    <w:rsid w:val="00A14D5D"/>
    <w:rsid w:val="00A20411"/>
    <w:rsid w:val="00A2123C"/>
    <w:rsid w:val="00A215C5"/>
    <w:rsid w:val="00A223B1"/>
    <w:rsid w:val="00A229F7"/>
    <w:rsid w:val="00A231AC"/>
    <w:rsid w:val="00A23FFD"/>
    <w:rsid w:val="00A24664"/>
    <w:rsid w:val="00A2700F"/>
    <w:rsid w:val="00A3040D"/>
    <w:rsid w:val="00A30895"/>
    <w:rsid w:val="00A32B6C"/>
    <w:rsid w:val="00A32C23"/>
    <w:rsid w:val="00A33A7E"/>
    <w:rsid w:val="00A3581C"/>
    <w:rsid w:val="00A358AB"/>
    <w:rsid w:val="00A3785F"/>
    <w:rsid w:val="00A37B75"/>
    <w:rsid w:val="00A37EEB"/>
    <w:rsid w:val="00A41EE9"/>
    <w:rsid w:val="00A43D73"/>
    <w:rsid w:val="00A5048F"/>
    <w:rsid w:val="00A50C0E"/>
    <w:rsid w:val="00A51166"/>
    <w:rsid w:val="00A513D6"/>
    <w:rsid w:val="00A5245F"/>
    <w:rsid w:val="00A538D5"/>
    <w:rsid w:val="00A54609"/>
    <w:rsid w:val="00A54794"/>
    <w:rsid w:val="00A54AFD"/>
    <w:rsid w:val="00A55EA2"/>
    <w:rsid w:val="00A56576"/>
    <w:rsid w:val="00A60209"/>
    <w:rsid w:val="00A60C4F"/>
    <w:rsid w:val="00A62F59"/>
    <w:rsid w:val="00A64B48"/>
    <w:rsid w:val="00A64DAE"/>
    <w:rsid w:val="00A654CF"/>
    <w:rsid w:val="00A705BB"/>
    <w:rsid w:val="00A716F1"/>
    <w:rsid w:val="00A721E9"/>
    <w:rsid w:val="00A743CB"/>
    <w:rsid w:val="00A74799"/>
    <w:rsid w:val="00A76711"/>
    <w:rsid w:val="00A76A73"/>
    <w:rsid w:val="00A7741C"/>
    <w:rsid w:val="00A81BD9"/>
    <w:rsid w:val="00A869C2"/>
    <w:rsid w:val="00A91961"/>
    <w:rsid w:val="00A91C08"/>
    <w:rsid w:val="00A91DED"/>
    <w:rsid w:val="00A92A76"/>
    <w:rsid w:val="00A954D2"/>
    <w:rsid w:val="00A97015"/>
    <w:rsid w:val="00A97F38"/>
    <w:rsid w:val="00AA120A"/>
    <w:rsid w:val="00AA29B8"/>
    <w:rsid w:val="00AA4B62"/>
    <w:rsid w:val="00AA7E12"/>
    <w:rsid w:val="00AB0C9F"/>
    <w:rsid w:val="00AB16F2"/>
    <w:rsid w:val="00AB1C31"/>
    <w:rsid w:val="00AB3509"/>
    <w:rsid w:val="00AB446F"/>
    <w:rsid w:val="00AB5555"/>
    <w:rsid w:val="00AB6123"/>
    <w:rsid w:val="00AB62AC"/>
    <w:rsid w:val="00AB7917"/>
    <w:rsid w:val="00AC05CB"/>
    <w:rsid w:val="00AC0C86"/>
    <w:rsid w:val="00AC1A19"/>
    <w:rsid w:val="00AC7BA2"/>
    <w:rsid w:val="00AD0883"/>
    <w:rsid w:val="00AD1707"/>
    <w:rsid w:val="00AD3972"/>
    <w:rsid w:val="00AD609A"/>
    <w:rsid w:val="00AE02D9"/>
    <w:rsid w:val="00AE0EF1"/>
    <w:rsid w:val="00AE1FBA"/>
    <w:rsid w:val="00AF1173"/>
    <w:rsid w:val="00AF26E1"/>
    <w:rsid w:val="00AF4DC7"/>
    <w:rsid w:val="00AF682A"/>
    <w:rsid w:val="00B03139"/>
    <w:rsid w:val="00B061E3"/>
    <w:rsid w:val="00B06979"/>
    <w:rsid w:val="00B06EB9"/>
    <w:rsid w:val="00B07AE1"/>
    <w:rsid w:val="00B104C2"/>
    <w:rsid w:val="00B13400"/>
    <w:rsid w:val="00B13E11"/>
    <w:rsid w:val="00B1559F"/>
    <w:rsid w:val="00B160A3"/>
    <w:rsid w:val="00B17055"/>
    <w:rsid w:val="00B201B2"/>
    <w:rsid w:val="00B201DE"/>
    <w:rsid w:val="00B239A0"/>
    <w:rsid w:val="00B24C4F"/>
    <w:rsid w:val="00B272FE"/>
    <w:rsid w:val="00B27CE5"/>
    <w:rsid w:val="00B27F35"/>
    <w:rsid w:val="00B315F5"/>
    <w:rsid w:val="00B32710"/>
    <w:rsid w:val="00B32D30"/>
    <w:rsid w:val="00B336E8"/>
    <w:rsid w:val="00B351D2"/>
    <w:rsid w:val="00B35545"/>
    <w:rsid w:val="00B35684"/>
    <w:rsid w:val="00B35B96"/>
    <w:rsid w:val="00B36A49"/>
    <w:rsid w:val="00B44004"/>
    <w:rsid w:val="00B452FF"/>
    <w:rsid w:val="00B45977"/>
    <w:rsid w:val="00B45DF0"/>
    <w:rsid w:val="00B46385"/>
    <w:rsid w:val="00B47CBE"/>
    <w:rsid w:val="00B513CA"/>
    <w:rsid w:val="00B51E19"/>
    <w:rsid w:val="00B53056"/>
    <w:rsid w:val="00B56153"/>
    <w:rsid w:val="00B5645B"/>
    <w:rsid w:val="00B568DB"/>
    <w:rsid w:val="00B6250D"/>
    <w:rsid w:val="00B65598"/>
    <w:rsid w:val="00B66BE6"/>
    <w:rsid w:val="00B70681"/>
    <w:rsid w:val="00B706FF"/>
    <w:rsid w:val="00B70B3C"/>
    <w:rsid w:val="00B723A8"/>
    <w:rsid w:val="00B7352A"/>
    <w:rsid w:val="00B73AAE"/>
    <w:rsid w:val="00B7561B"/>
    <w:rsid w:val="00B77532"/>
    <w:rsid w:val="00B80A7D"/>
    <w:rsid w:val="00B820EA"/>
    <w:rsid w:val="00B83834"/>
    <w:rsid w:val="00B83BAD"/>
    <w:rsid w:val="00B86395"/>
    <w:rsid w:val="00B873E5"/>
    <w:rsid w:val="00B927B3"/>
    <w:rsid w:val="00B9335C"/>
    <w:rsid w:val="00B93C03"/>
    <w:rsid w:val="00B95932"/>
    <w:rsid w:val="00B96C59"/>
    <w:rsid w:val="00B96DC4"/>
    <w:rsid w:val="00BA1568"/>
    <w:rsid w:val="00BA25EA"/>
    <w:rsid w:val="00BA5B43"/>
    <w:rsid w:val="00BA5F50"/>
    <w:rsid w:val="00BA6554"/>
    <w:rsid w:val="00BA676A"/>
    <w:rsid w:val="00BA6FA2"/>
    <w:rsid w:val="00BA6FD5"/>
    <w:rsid w:val="00BB067A"/>
    <w:rsid w:val="00BB06DA"/>
    <w:rsid w:val="00BB0E3F"/>
    <w:rsid w:val="00BB2D51"/>
    <w:rsid w:val="00BB4DE1"/>
    <w:rsid w:val="00BC0483"/>
    <w:rsid w:val="00BC0566"/>
    <w:rsid w:val="00BC3234"/>
    <w:rsid w:val="00BC495C"/>
    <w:rsid w:val="00BC57EC"/>
    <w:rsid w:val="00BC5F65"/>
    <w:rsid w:val="00BC6A17"/>
    <w:rsid w:val="00BD0A65"/>
    <w:rsid w:val="00BD1E3D"/>
    <w:rsid w:val="00BD2139"/>
    <w:rsid w:val="00BD4859"/>
    <w:rsid w:val="00BD7412"/>
    <w:rsid w:val="00BE06B8"/>
    <w:rsid w:val="00BE0CE1"/>
    <w:rsid w:val="00BE0E57"/>
    <w:rsid w:val="00BE36E4"/>
    <w:rsid w:val="00BE3D3F"/>
    <w:rsid w:val="00BE51BB"/>
    <w:rsid w:val="00BE64A2"/>
    <w:rsid w:val="00BF1CE1"/>
    <w:rsid w:val="00BF40A5"/>
    <w:rsid w:val="00BF48EE"/>
    <w:rsid w:val="00BF5B02"/>
    <w:rsid w:val="00BF5CAD"/>
    <w:rsid w:val="00BF62A0"/>
    <w:rsid w:val="00BF6442"/>
    <w:rsid w:val="00BF6CBC"/>
    <w:rsid w:val="00BF7879"/>
    <w:rsid w:val="00C00F5A"/>
    <w:rsid w:val="00C044D6"/>
    <w:rsid w:val="00C04BCB"/>
    <w:rsid w:val="00C074CF"/>
    <w:rsid w:val="00C10CF5"/>
    <w:rsid w:val="00C11930"/>
    <w:rsid w:val="00C136EC"/>
    <w:rsid w:val="00C1518B"/>
    <w:rsid w:val="00C154C5"/>
    <w:rsid w:val="00C15D2B"/>
    <w:rsid w:val="00C15E5B"/>
    <w:rsid w:val="00C16106"/>
    <w:rsid w:val="00C1656B"/>
    <w:rsid w:val="00C16BC4"/>
    <w:rsid w:val="00C16E06"/>
    <w:rsid w:val="00C16FF8"/>
    <w:rsid w:val="00C20085"/>
    <w:rsid w:val="00C21295"/>
    <w:rsid w:val="00C22728"/>
    <w:rsid w:val="00C22FBC"/>
    <w:rsid w:val="00C23098"/>
    <w:rsid w:val="00C27B45"/>
    <w:rsid w:val="00C27DCA"/>
    <w:rsid w:val="00C3000B"/>
    <w:rsid w:val="00C320FE"/>
    <w:rsid w:val="00C33858"/>
    <w:rsid w:val="00C343CB"/>
    <w:rsid w:val="00C3541F"/>
    <w:rsid w:val="00C40BBF"/>
    <w:rsid w:val="00C433F6"/>
    <w:rsid w:val="00C45FC6"/>
    <w:rsid w:val="00C46128"/>
    <w:rsid w:val="00C46816"/>
    <w:rsid w:val="00C50BF9"/>
    <w:rsid w:val="00C515B8"/>
    <w:rsid w:val="00C5165B"/>
    <w:rsid w:val="00C5382E"/>
    <w:rsid w:val="00C553BA"/>
    <w:rsid w:val="00C56CD4"/>
    <w:rsid w:val="00C571CE"/>
    <w:rsid w:val="00C66887"/>
    <w:rsid w:val="00C67100"/>
    <w:rsid w:val="00C70A52"/>
    <w:rsid w:val="00C714F0"/>
    <w:rsid w:val="00C717E8"/>
    <w:rsid w:val="00C71F7E"/>
    <w:rsid w:val="00C73E98"/>
    <w:rsid w:val="00C764B9"/>
    <w:rsid w:val="00C7786D"/>
    <w:rsid w:val="00C807AE"/>
    <w:rsid w:val="00C81505"/>
    <w:rsid w:val="00C81519"/>
    <w:rsid w:val="00C824C7"/>
    <w:rsid w:val="00C8497D"/>
    <w:rsid w:val="00C84E0C"/>
    <w:rsid w:val="00C878BC"/>
    <w:rsid w:val="00C87BF1"/>
    <w:rsid w:val="00C94F93"/>
    <w:rsid w:val="00C9693D"/>
    <w:rsid w:val="00C975EB"/>
    <w:rsid w:val="00CA2BE1"/>
    <w:rsid w:val="00CA2E4C"/>
    <w:rsid w:val="00CA5DCF"/>
    <w:rsid w:val="00CA7AA3"/>
    <w:rsid w:val="00CB0C9F"/>
    <w:rsid w:val="00CB1025"/>
    <w:rsid w:val="00CB1F2A"/>
    <w:rsid w:val="00CB242C"/>
    <w:rsid w:val="00CB2CBE"/>
    <w:rsid w:val="00CB332D"/>
    <w:rsid w:val="00CB5824"/>
    <w:rsid w:val="00CB63CE"/>
    <w:rsid w:val="00CB668E"/>
    <w:rsid w:val="00CC00C0"/>
    <w:rsid w:val="00CC3C00"/>
    <w:rsid w:val="00CC472E"/>
    <w:rsid w:val="00CC698E"/>
    <w:rsid w:val="00CD0B56"/>
    <w:rsid w:val="00CD1B1A"/>
    <w:rsid w:val="00CD1B5A"/>
    <w:rsid w:val="00CD2F59"/>
    <w:rsid w:val="00CD301C"/>
    <w:rsid w:val="00CD3B3D"/>
    <w:rsid w:val="00CD67E1"/>
    <w:rsid w:val="00CE0074"/>
    <w:rsid w:val="00CE13C0"/>
    <w:rsid w:val="00CE21F8"/>
    <w:rsid w:val="00CE2F10"/>
    <w:rsid w:val="00CE3333"/>
    <w:rsid w:val="00CE422D"/>
    <w:rsid w:val="00CE4C2D"/>
    <w:rsid w:val="00CE4C4D"/>
    <w:rsid w:val="00CF1B81"/>
    <w:rsid w:val="00CF272B"/>
    <w:rsid w:val="00CF2BC7"/>
    <w:rsid w:val="00CF2D2A"/>
    <w:rsid w:val="00CF75BC"/>
    <w:rsid w:val="00CF7863"/>
    <w:rsid w:val="00D00FCE"/>
    <w:rsid w:val="00D0251F"/>
    <w:rsid w:val="00D02E24"/>
    <w:rsid w:val="00D04600"/>
    <w:rsid w:val="00D04F14"/>
    <w:rsid w:val="00D05AC3"/>
    <w:rsid w:val="00D05DE4"/>
    <w:rsid w:val="00D06670"/>
    <w:rsid w:val="00D117F6"/>
    <w:rsid w:val="00D11B82"/>
    <w:rsid w:val="00D13566"/>
    <w:rsid w:val="00D13AA4"/>
    <w:rsid w:val="00D13F3D"/>
    <w:rsid w:val="00D14785"/>
    <w:rsid w:val="00D14966"/>
    <w:rsid w:val="00D14DA3"/>
    <w:rsid w:val="00D1598D"/>
    <w:rsid w:val="00D16BE1"/>
    <w:rsid w:val="00D172F9"/>
    <w:rsid w:val="00D1738F"/>
    <w:rsid w:val="00D206AF"/>
    <w:rsid w:val="00D2094C"/>
    <w:rsid w:val="00D219DE"/>
    <w:rsid w:val="00D247A2"/>
    <w:rsid w:val="00D25D87"/>
    <w:rsid w:val="00D26714"/>
    <w:rsid w:val="00D308FB"/>
    <w:rsid w:val="00D30BF6"/>
    <w:rsid w:val="00D324DF"/>
    <w:rsid w:val="00D32882"/>
    <w:rsid w:val="00D3592C"/>
    <w:rsid w:val="00D36B07"/>
    <w:rsid w:val="00D36EA2"/>
    <w:rsid w:val="00D405AD"/>
    <w:rsid w:val="00D41031"/>
    <w:rsid w:val="00D41CD6"/>
    <w:rsid w:val="00D43298"/>
    <w:rsid w:val="00D4544C"/>
    <w:rsid w:val="00D45E77"/>
    <w:rsid w:val="00D5014C"/>
    <w:rsid w:val="00D510BA"/>
    <w:rsid w:val="00D514D5"/>
    <w:rsid w:val="00D5423C"/>
    <w:rsid w:val="00D55069"/>
    <w:rsid w:val="00D56175"/>
    <w:rsid w:val="00D62113"/>
    <w:rsid w:val="00D62EF1"/>
    <w:rsid w:val="00D642CE"/>
    <w:rsid w:val="00D64300"/>
    <w:rsid w:val="00D65882"/>
    <w:rsid w:val="00D706E5"/>
    <w:rsid w:val="00D72981"/>
    <w:rsid w:val="00D81060"/>
    <w:rsid w:val="00D814B8"/>
    <w:rsid w:val="00D814C0"/>
    <w:rsid w:val="00D81F84"/>
    <w:rsid w:val="00D824B0"/>
    <w:rsid w:val="00D82AB4"/>
    <w:rsid w:val="00D833EB"/>
    <w:rsid w:val="00D8494C"/>
    <w:rsid w:val="00D84D2E"/>
    <w:rsid w:val="00D87696"/>
    <w:rsid w:val="00D87E2B"/>
    <w:rsid w:val="00D90682"/>
    <w:rsid w:val="00D91E20"/>
    <w:rsid w:val="00D94631"/>
    <w:rsid w:val="00D94B8F"/>
    <w:rsid w:val="00D95089"/>
    <w:rsid w:val="00D955A2"/>
    <w:rsid w:val="00D96E9F"/>
    <w:rsid w:val="00DA1B01"/>
    <w:rsid w:val="00DA30FF"/>
    <w:rsid w:val="00DA37F4"/>
    <w:rsid w:val="00DA4846"/>
    <w:rsid w:val="00DA4AAE"/>
    <w:rsid w:val="00DA51E4"/>
    <w:rsid w:val="00DA6D0D"/>
    <w:rsid w:val="00DA703D"/>
    <w:rsid w:val="00DA7C13"/>
    <w:rsid w:val="00DB063C"/>
    <w:rsid w:val="00DB0894"/>
    <w:rsid w:val="00DB0F19"/>
    <w:rsid w:val="00DB1440"/>
    <w:rsid w:val="00DB17E9"/>
    <w:rsid w:val="00DB230F"/>
    <w:rsid w:val="00DB2B3E"/>
    <w:rsid w:val="00DB2E94"/>
    <w:rsid w:val="00DB38BA"/>
    <w:rsid w:val="00DB60A6"/>
    <w:rsid w:val="00DB6327"/>
    <w:rsid w:val="00DC09C7"/>
    <w:rsid w:val="00DC2AAF"/>
    <w:rsid w:val="00DC5602"/>
    <w:rsid w:val="00DC5AED"/>
    <w:rsid w:val="00DC6AF7"/>
    <w:rsid w:val="00DC758A"/>
    <w:rsid w:val="00DE0B53"/>
    <w:rsid w:val="00DE0D76"/>
    <w:rsid w:val="00DE2D08"/>
    <w:rsid w:val="00DE2E6F"/>
    <w:rsid w:val="00DE3251"/>
    <w:rsid w:val="00DE35E4"/>
    <w:rsid w:val="00DF473A"/>
    <w:rsid w:val="00DF680F"/>
    <w:rsid w:val="00DF6C17"/>
    <w:rsid w:val="00E022D0"/>
    <w:rsid w:val="00E02E5A"/>
    <w:rsid w:val="00E032D1"/>
    <w:rsid w:val="00E03D49"/>
    <w:rsid w:val="00E05498"/>
    <w:rsid w:val="00E05504"/>
    <w:rsid w:val="00E0600E"/>
    <w:rsid w:val="00E070E7"/>
    <w:rsid w:val="00E106D7"/>
    <w:rsid w:val="00E10963"/>
    <w:rsid w:val="00E154F9"/>
    <w:rsid w:val="00E16115"/>
    <w:rsid w:val="00E16AFA"/>
    <w:rsid w:val="00E21849"/>
    <w:rsid w:val="00E22338"/>
    <w:rsid w:val="00E24605"/>
    <w:rsid w:val="00E2622C"/>
    <w:rsid w:val="00E26BD3"/>
    <w:rsid w:val="00E2711A"/>
    <w:rsid w:val="00E307EE"/>
    <w:rsid w:val="00E30A2A"/>
    <w:rsid w:val="00E30F52"/>
    <w:rsid w:val="00E32FB7"/>
    <w:rsid w:val="00E3317D"/>
    <w:rsid w:val="00E352D4"/>
    <w:rsid w:val="00E37751"/>
    <w:rsid w:val="00E42038"/>
    <w:rsid w:val="00E42861"/>
    <w:rsid w:val="00E448BB"/>
    <w:rsid w:val="00E45440"/>
    <w:rsid w:val="00E45C97"/>
    <w:rsid w:val="00E57755"/>
    <w:rsid w:val="00E6043E"/>
    <w:rsid w:val="00E61147"/>
    <w:rsid w:val="00E635CA"/>
    <w:rsid w:val="00E63CED"/>
    <w:rsid w:val="00E65AA9"/>
    <w:rsid w:val="00E65C74"/>
    <w:rsid w:val="00E67D22"/>
    <w:rsid w:val="00E70E92"/>
    <w:rsid w:val="00E71256"/>
    <w:rsid w:val="00E7144C"/>
    <w:rsid w:val="00E71CBE"/>
    <w:rsid w:val="00E737B4"/>
    <w:rsid w:val="00E7428B"/>
    <w:rsid w:val="00E7466E"/>
    <w:rsid w:val="00E7516F"/>
    <w:rsid w:val="00E75418"/>
    <w:rsid w:val="00E7681F"/>
    <w:rsid w:val="00E80B53"/>
    <w:rsid w:val="00E819B8"/>
    <w:rsid w:val="00E84112"/>
    <w:rsid w:val="00E84D50"/>
    <w:rsid w:val="00E852E6"/>
    <w:rsid w:val="00E859F6"/>
    <w:rsid w:val="00E87896"/>
    <w:rsid w:val="00E87E82"/>
    <w:rsid w:val="00E91800"/>
    <w:rsid w:val="00E921D0"/>
    <w:rsid w:val="00E92332"/>
    <w:rsid w:val="00E92C08"/>
    <w:rsid w:val="00E93AD9"/>
    <w:rsid w:val="00EA01A4"/>
    <w:rsid w:val="00EA07A4"/>
    <w:rsid w:val="00EA11B2"/>
    <w:rsid w:val="00EA15CD"/>
    <w:rsid w:val="00EA381C"/>
    <w:rsid w:val="00EA4CA2"/>
    <w:rsid w:val="00EA7992"/>
    <w:rsid w:val="00EB1091"/>
    <w:rsid w:val="00EB2224"/>
    <w:rsid w:val="00EB3081"/>
    <w:rsid w:val="00EB4D69"/>
    <w:rsid w:val="00EB524E"/>
    <w:rsid w:val="00EB6CBE"/>
    <w:rsid w:val="00EB6E22"/>
    <w:rsid w:val="00EB6F97"/>
    <w:rsid w:val="00EC05C3"/>
    <w:rsid w:val="00EC3F44"/>
    <w:rsid w:val="00EC4E7C"/>
    <w:rsid w:val="00EC583D"/>
    <w:rsid w:val="00EC6C85"/>
    <w:rsid w:val="00EC7A1B"/>
    <w:rsid w:val="00ED08D5"/>
    <w:rsid w:val="00ED090A"/>
    <w:rsid w:val="00ED2563"/>
    <w:rsid w:val="00ED525B"/>
    <w:rsid w:val="00ED70B9"/>
    <w:rsid w:val="00ED7356"/>
    <w:rsid w:val="00ED7509"/>
    <w:rsid w:val="00ED7D35"/>
    <w:rsid w:val="00EE055E"/>
    <w:rsid w:val="00EE14D8"/>
    <w:rsid w:val="00EE1FE9"/>
    <w:rsid w:val="00EE2C92"/>
    <w:rsid w:val="00EE30FB"/>
    <w:rsid w:val="00EE58E2"/>
    <w:rsid w:val="00EE73FC"/>
    <w:rsid w:val="00EF1CC0"/>
    <w:rsid w:val="00EF336A"/>
    <w:rsid w:val="00EF4C7B"/>
    <w:rsid w:val="00EF4CAE"/>
    <w:rsid w:val="00EF4F49"/>
    <w:rsid w:val="00EF7780"/>
    <w:rsid w:val="00F008BD"/>
    <w:rsid w:val="00F00E01"/>
    <w:rsid w:val="00F016BA"/>
    <w:rsid w:val="00F0233A"/>
    <w:rsid w:val="00F0300B"/>
    <w:rsid w:val="00F03754"/>
    <w:rsid w:val="00F0493B"/>
    <w:rsid w:val="00F04E6A"/>
    <w:rsid w:val="00F04F06"/>
    <w:rsid w:val="00F11AA5"/>
    <w:rsid w:val="00F1267C"/>
    <w:rsid w:val="00F1569D"/>
    <w:rsid w:val="00F224B1"/>
    <w:rsid w:val="00F23926"/>
    <w:rsid w:val="00F243F3"/>
    <w:rsid w:val="00F26DCE"/>
    <w:rsid w:val="00F27855"/>
    <w:rsid w:val="00F323CE"/>
    <w:rsid w:val="00F41271"/>
    <w:rsid w:val="00F4285B"/>
    <w:rsid w:val="00F43DE0"/>
    <w:rsid w:val="00F450EA"/>
    <w:rsid w:val="00F50FA4"/>
    <w:rsid w:val="00F5136B"/>
    <w:rsid w:val="00F51370"/>
    <w:rsid w:val="00F519A6"/>
    <w:rsid w:val="00F51DF6"/>
    <w:rsid w:val="00F54448"/>
    <w:rsid w:val="00F555F1"/>
    <w:rsid w:val="00F55F8B"/>
    <w:rsid w:val="00F568E8"/>
    <w:rsid w:val="00F56FD2"/>
    <w:rsid w:val="00F60FBB"/>
    <w:rsid w:val="00F61A59"/>
    <w:rsid w:val="00F66B83"/>
    <w:rsid w:val="00F67133"/>
    <w:rsid w:val="00F67C04"/>
    <w:rsid w:val="00F73B30"/>
    <w:rsid w:val="00F73B92"/>
    <w:rsid w:val="00F75A08"/>
    <w:rsid w:val="00F75D90"/>
    <w:rsid w:val="00F77FEF"/>
    <w:rsid w:val="00F82365"/>
    <w:rsid w:val="00F82A6E"/>
    <w:rsid w:val="00F8535F"/>
    <w:rsid w:val="00F85A13"/>
    <w:rsid w:val="00F8766E"/>
    <w:rsid w:val="00F91E0F"/>
    <w:rsid w:val="00F92B65"/>
    <w:rsid w:val="00F953DF"/>
    <w:rsid w:val="00F957C0"/>
    <w:rsid w:val="00F95D7F"/>
    <w:rsid w:val="00F96AEB"/>
    <w:rsid w:val="00F97DD0"/>
    <w:rsid w:val="00FA00EF"/>
    <w:rsid w:val="00FA099E"/>
    <w:rsid w:val="00FA0EC8"/>
    <w:rsid w:val="00FA1FAF"/>
    <w:rsid w:val="00FA2B66"/>
    <w:rsid w:val="00FA3CF4"/>
    <w:rsid w:val="00FA4482"/>
    <w:rsid w:val="00FA486B"/>
    <w:rsid w:val="00FA5E85"/>
    <w:rsid w:val="00FB11E9"/>
    <w:rsid w:val="00FB31CC"/>
    <w:rsid w:val="00FB3B07"/>
    <w:rsid w:val="00FB3BC3"/>
    <w:rsid w:val="00FB3FB3"/>
    <w:rsid w:val="00FB4D7C"/>
    <w:rsid w:val="00FB51ED"/>
    <w:rsid w:val="00FB5E69"/>
    <w:rsid w:val="00FC3318"/>
    <w:rsid w:val="00FC5593"/>
    <w:rsid w:val="00FC59B8"/>
    <w:rsid w:val="00FC7C8E"/>
    <w:rsid w:val="00FD2827"/>
    <w:rsid w:val="00FD397E"/>
    <w:rsid w:val="00FD43A0"/>
    <w:rsid w:val="00FD47AA"/>
    <w:rsid w:val="00FD480D"/>
    <w:rsid w:val="00FD484B"/>
    <w:rsid w:val="00FD5446"/>
    <w:rsid w:val="00FD629C"/>
    <w:rsid w:val="00FD681F"/>
    <w:rsid w:val="00FE018D"/>
    <w:rsid w:val="00FE4404"/>
    <w:rsid w:val="00FE4EE4"/>
    <w:rsid w:val="00FE5168"/>
    <w:rsid w:val="00FE6925"/>
    <w:rsid w:val="00FF01CC"/>
    <w:rsid w:val="00FF53CD"/>
    <w:rsid w:val="00FF6F2F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91D711B-BFEB-4C0A-9F7F-838A3A1B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425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ind w:firstLine="0"/>
      <w:jc w:val="right"/>
      <w:outlineLvl w:val="0"/>
    </w:pPr>
    <w:rPr>
      <w:snapToGrid w:val="0"/>
      <w:szCs w:val="20"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b/>
      <w:bCs/>
      <w:noProof/>
      <w:szCs w:val="20"/>
    </w:rPr>
  </w:style>
  <w:style w:type="paragraph" w:styleId="3">
    <w:name w:val="heading 3"/>
    <w:basedOn w:val="a"/>
    <w:next w:val="a"/>
    <w:qFormat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after="140"/>
      <w:ind w:firstLine="0"/>
      <w:outlineLvl w:val="3"/>
    </w:pPr>
    <w:rPr>
      <w:b/>
      <w:bCs/>
      <w:szCs w:val="20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0"/>
      <w:jc w:val="center"/>
      <w:outlineLvl w:val="4"/>
    </w:pPr>
    <w:rPr>
      <w:rFonts w:eastAsia="Arial Unicode MS"/>
      <w:b/>
      <w:bCs/>
      <w:color w:val="000000"/>
    </w:rPr>
  </w:style>
  <w:style w:type="paragraph" w:styleId="6">
    <w:name w:val="heading 6"/>
    <w:basedOn w:val="a"/>
    <w:next w:val="a"/>
    <w:qFormat/>
    <w:pPr>
      <w:keepNext/>
      <w:spacing w:after="120"/>
      <w:ind w:firstLine="0"/>
      <w:outlineLvl w:val="5"/>
    </w:pPr>
    <w:rPr>
      <w:rFonts w:eastAsia="Arial Unicode MS"/>
      <w:color w:val="000000"/>
    </w:rPr>
  </w:style>
  <w:style w:type="paragraph" w:styleId="7">
    <w:name w:val="heading 7"/>
    <w:basedOn w:val="a"/>
    <w:next w:val="a"/>
    <w:qFormat/>
    <w:pPr>
      <w:keepNext/>
      <w:ind w:firstLine="0"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qFormat/>
    <w:pPr>
      <w:keepNext/>
      <w:ind w:firstLine="12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qFormat/>
    <w:pPr>
      <w:keepNext/>
      <w:tabs>
        <w:tab w:val="left" w:pos="930"/>
      </w:tabs>
      <w:ind w:firstLine="0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Body Text"/>
    <w:basedOn w:val="a"/>
    <w:pPr>
      <w:widowControl w:val="0"/>
      <w:spacing w:line="360" w:lineRule="auto"/>
      <w:ind w:firstLine="0"/>
      <w:jc w:val="center"/>
    </w:pPr>
    <w:rPr>
      <w:b/>
      <w:iCs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a">
    <w:name w:val="Body Text Indent"/>
    <w:basedOn w:val="a"/>
    <w:pPr>
      <w:ind w:left="720" w:firstLine="0"/>
      <w:jc w:val="center"/>
    </w:pPr>
    <w:rPr>
      <w:szCs w:val="20"/>
    </w:rPr>
  </w:style>
  <w:style w:type="paragraph" w:styleId="20">
    <w:name w:val="Body Text Indent 2"/>
    <w:basedOn w:val="a"/>
    <w:pPr>
      <w:ind w:left="3402" w:firstLine="0"/>
      <w:jc w:val="center"/>
    </w:pPr>
    <w:rPr>
      <w:sz w:val="16"/>
      <w:szCs w:val="20"/>
    </w:rPr>
  </w:style>
  <w:style w:type="paragraph" w:styleId="21">
    <w:name w:val="Body Text 2"/>
    <w:basedOn w:val="a"/>
    <w:pPr>
      <w:ind w:firstLine="0"/>
      <w:jc w:val="left"/>
    </w:pPr>
    <w:rPr>
      <w:sz w:val="24"/>
      <w:szCs w:val="20"/>
    </w:rPr>
  </w:style>
  <w:style w:type="paragraph" w:styleId="30">
    <w:name w:val="Body Text 3"/>
    <w:basedOn w:val="a"/>
    <w:pPr>
      <w:ind w:firstLine="0"/>
      <w:jc w:val="center"/>
    </w:pPr>
    <w:rPr>
      <w:color w:val="000000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spacing w:before="60" w:after="60"/>
      <w:ind w:firstLine="0"/>
      <w:jc w:val="left"/>
    </w:pPr>
    <w:rPr>
      <w:sz w:val="26"/>
      <w:szCs w:val="26"/>
    </w:rPr>
  </w:style>
  <w:style w:type="paragraph" w:styleId="ab">
    <w:name w:val="Title"/>
    <w:basedOn w:val="a"/>
    <w:qFormat/>
    <w:pPr>
      <w:ind w:firstLine="0"/>
      <w:jc w:val="center"/>
    </w:pPr>
    <w:rPr>
      <w:b/>
      <w:szCs w:val="20"/>
    </w:rPr>
  </w:style>
  <w:style w:type="paragraph" w:styleId="ac">
    <w:name w:val="Salutation"/>
    <w:basedOn w:val="a"/>
    <w:next w:val="a"/>
    <w:pPr>
      <w:spacing w:before="120"/>
      <w:ind w:firstLine="720"/>
    </w:pPr>
    <w:rPr>
      <w:szCs w:val="20"/>
    </w:rPr>
  </w:style>
  <w:style w:type="paragraph" w:customStyle="1" w:styleId="ad">
    <w:name w:val="Таблицы (моноширинный)"/>
    <w:basedOn w:val="a"/>
    <w:next w:val="a"/>
    <w:pPr>
      <w:widowControl w:val="0"/>
      <w:autoSpaceDE w:val="0"/>
      <w:autoSpaceDN w:val="0"/>
      <w:adjustRightInd w:val="0"/>
      <w:ind w:firstLine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539"/>
    </w:pPr>
    <w:rPr>
      <w:sz w:val="26"/>
      <w:szCs w:val="26"/>
      <w:lang w:val="x-none" w:eastAsia="x-none"/>
    </w:rPr>
  </w:style>
  <w:style w:type="paragraph" w:customStyle="1" w:styleId="xl47">
    <w:name w:val="xl47"/>
    <w:basedOn w:val="a"/>
    <w:pPr>
      <w:shd w:val="clear" w:color="auto" w:fill="FFFF99"/>
      <w:spacing w:before="100" w:beforeAutospacing="1" w:after="100" w:afterAutospacing="1"/>
      <w:ind w:firstLine="0"/>
      <w:jc w:val="right"/>
    </w:pPr>
    <w:rPr>
      <w:sz w:val="26"/>
      <w:szCs w:val="26"/>
    </w:rPr>
  </w:style>
  <w:style w:type="paragraph" w:styleId="ae">
    <w:name w:val="Subtitle"/>
    <w:basedOn w:val="a"/>
    <w:qFormat/>
    <w:pPr>
      <w:ind w:right="-1333" w:firstLine="5400"/>
      <w:jc w:val="right"/>
    </w:pPr>
    <w:rPr>
      <w:sz w:val="26"/>
      <w:szCs w:val="20"/>
    </w:rPr>
  </w:style>
  <w:style w:type="character" w:customStyle="1" w:styleId="a8">
    <w:name w:val="Верхний колонтитул Знак"/>
    <w:link w:val="a7"/>
    <w:rsid w:val="00466707"/>
    <w:rPr>
      <w:sz w:val="28"/>
      <w:szCs w:val="24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"/>
    <w:basedOn w:val="a"/>
    <w:rsid w:val="001C3AA2"/>
    <w:pPr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link w:val="31"/>
    <w:uiPriority w:val="99"/>
    <w:locked/>
    <w:rsid w:val="00EB3081"/>
    <w:rPr>
      <w:sz w:val="26"/>
      <w:szCs w:val="26"/>
    </w:rPr>
  </w:style>
  <w:style w:type="character" w:customStyle="1" w:styleId="a5">
    <w:name w:val="Нижний колонтитул Знак"/>
    <w:link w:val="a4"/>
    <w:uiPriority w:val="99"/>
    <w:rsid w:val="00B24C4F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6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9BDF16A076BCAFDE37913CC856F94AA579DA2988D7FBB85BB01D708BQ9T7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13B82-7F46-4BB2-AB7A-28984B2C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2109</Words>
  <Characters>14881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Челябинской области</vt:lpstr>
    </vt:vector>
  </TitlesOfParts>
  <Company>MinFin</Company>
  <LinksUpToDate>false</LinksUpToDate>
  <CharactersWithSpaces>16957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Челябинской области</dc:title>
  <dc:subject/>
  <dc:creator>Администратор</dc:creator>
  <cp:keywords/>
  <cp:lastModifiedBy>Бюджетный отдел 2 Тараканова Мария Александровна</cp:lastModifiedBy>
  <cp:revision>38</cp:revision>
  <cp:lastPrinted>2025-11-17T05:00:00Z</cp:lastPrinted>
  <dcterms:created xsi:type="dcterms:W3CDTF">2025-11-12T04:49:00Z</dcterms:created>
  <dcterms:modified xsi:type="dcterms:W3CDTF">2025-11-17T05:02:00Z</dcterms:modified>
</cp:coreProperties>
</file>